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A5C06A" w14:textId="77777777" w:rsidR="00512C52" w:rsidRDefault="00512C52" w:rsidP="00512C52">
      <w:pPr>
        <w:rPr>
          <w:sz w:val="20"/>
          <w:szCs w:val="20"/>
        </w:rPr>
      </w:pPr>
      <w:bookmarkStart w:id="0" w:name="_Hlk82084326"/>
      <w:bookmarkEnd w:id="0"/>
      <w:r>
        <w:rPr>
          <w:noProof/>
          <w:sz w:val="20"/>
          <w:szCs w:val="20"/>
        </w:rPr>
        <w:drawing>
          <wp:inline distT="0" distB="0" distL="0" distR="0" wp14:anchorId="6D6CE153" wp14:editId="1275DE11">
            <wp:extent cx="3428992" cy="2284146"/>
            <wp:effectExtent l="0" t="0" r="635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992" cy="2284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</w:rPr>
        <w:drawing>
          <wp:inline distT="0" distB="0" distL="0" distR="0" wp14:anchorId="61A3BB11" wp14:editId="12D5BCF0">
            <wp:extent cx="3428992" cy="2284147"/>
            <wp:effectExtent l="0" t="0" r="635" b="190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992" cy="228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37F1F" w14:textId="77777777" w:rsidR="00512C52" w:rsidRDefault="00512C52" w:rsidP="00512C52">
      <w:pPr>
        <w:rPr>
          <w:sz w:val="20"/>
          <w:szCs w:val="20"/>
        </w:rPr>
      </w:pPr>
      <w:r>
        <w:rPr>
          <w:b/>
          <w:sz w:val="20"/>
          <w:szCs w:val="20"/>
        </w:rPr>
        <w:t>A</w:t>
      </w:r>
      <w:r w:rsidRPr="00AD39D3">
        <w:rPr>
          <w:b/>
          <w:sz w:val="20"/>
          <w:szCs w:val="20"/>
        </w:rPr>
        <w:t>. Change in 2-party Republican vote share 201</w:t>
      </w:r>
      <w:r>
        <w:rPr>
          <w:b/>
          <w:sz w:val="20"/>
          <w:szCs w:val="20"/>
        </w:rPr>
        <w:t>2</w:t>
      </w:r>
      <w:r w:rsidRPr="00AD39D3">
        <w:rPr>
          <w:b/>
          <w:sz w:val="20"/>
          <w:szCs w:val="20"/>
        </w:rPr>
        <w:t>-20</w:t>
      </w:r>
      <w:r>
        <w:rPr>
          <w:b/>
          <w:sz w:val="20"/>
          <w:szCs w:val="20"/>
        </w:rPr>
        <w:t>16</w:t>
      </w:r>
      <w:r w:rsidRPr="00AD39D3">
        <w:rPr>
          <w:b/>
          <w:sz w:val="20"/>
          <w:szCs w:val="20"/>
        </w:rPr>
        <w:t xml:space="preserve"> (% </w:t>
      </w:r>
      <w:proofErr w:type="gramStart"/>
      <w:r w:rsidRPr="00AD39D3">
        <w:rPr>
          <w:b/>
          <w:sz w:val="20"/>
          <w:szCs w:val="20"/>
        </w:rPr>
        <w:t>pts)</w:t>
      </w:r>
      <w:r>
        <w:rPr>
          <w:sz w:val="20"/>
          <w:szCs w:val="20"/>
        </w:rPr>
        <w:t xml:space="preserve">   </w:t>
      </w:r>
      <w:proofErr w:type="gramEnd"/>
      <w:r>
        <w:rPr>
          <w:sz w:val="20"/>
          <w:szCs w:val="20"/>
        </w:rPr>
        <w:t xml:space="preserve">     </w:t>
      </w:r>
      <w:r>
        <w:rPr>
          <w:b/>
          <w:sz w:val="20"/>
          <w:szCs w:val="20"/>
        </w:rPr>
        <w:t>B</w:t>
      </w:r>
      <w:r w:rsidRPr="00AD39D3">
        <w:rPr>
          <w:b/>
          <w:sz w:val="20"/>
          <w:szCs w:val="20"/>
        </w:rPr>
        <w:t>. Change in 2-party Republican vote share 201</w:t>
      </w:r>
      <w:r>
        <w:rPr>
          <w:b/>
          <w:sz w:val="20"/>
          <w:szCs w:val="20"/>
        </w:rPr>
        <w:t>6</w:t>
      </w:r>
      <w:r w:rsidRPr="00AD39D3">
        <w:rPr>
          <w:b/>
          <w:sz w:val="20"/>
          <w:szCs w:val="20"/>
        </w:rPr>
        <w:t>-20</w:t>
      </w:r>
      <w:r>
        <w:rPr>
          <w:b/>
          <w:sz w:val="20"/>
          <w:szCs w:val="20"/>
        </w:rPr>
        <w:t>20</w:t>
      </w:r>
      <w:r w:rsidRPr="00AD39D3">
        <w:rPr>
          <w:b/>
          <w:sz w:val="20"/>
          <w:szCs w:val="20"/>
        </w:rPr>
        <w:t xml:space="preserve"> (% pts)</w:t>
      </w:r>
    </w:p>
    <w:p w14:paraId="04C08F39" w14:textId="62008A29" w:rsidR="00512C52" w:rsidRDefault="00512C52" w:rsidP="00512C52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CCFF94D" wp14:editId="0E818B5F">
            <wp:extent cx="3428992" cy="2284146"/>
            <wp:effectExtent l="0" t="0" r="635" b="190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992" cy="2284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331B4" w14:textId="7ACC8EC2" w:rsidR="00512C52" w:rsidRDefault="00512C52" w:rsidP="00512C52">
      <w:pPr>
        <w:jc w:val="center"/>
        <w:rPr>
          <w:sz w:val="20"/>
          <w:szCs w:val="20"/>
        </w:rPr>
      </w:pPr>
      <w:r>
        <w:rPr>
          <w:b/>
          <w:sz w:val="20"/>
          <w:szCs w:val="20"/>
        </w:rPr>
        <w:t>C</w:t>
      </w:r>
      <w:r w:rsidRPr="00AD39D3">
        <w:rPr>
          <w:b/>
          <w:sz w:val="20"/>
          <w:szCs w:val="20"/>
        </w:rPr>
        <w:t>. Change in 2-party Republican vote share 201</w:t>
      </w:r>
      <w:r>
        <w:rPr>
          <w:b/>
          <w:sz w:val="20"/>
          <w:szCs w:val="20"/>
        </w:rPr>
        <w:t>2</w:t>
      </w:r>
      <w:r w:rsidRPr="00AD39D3">
        <w:rPr>
          <w:b/>
          <w:sz w:val="20"/>
          <w:szCs w:val="20"/>
        </w:rPr>
        <w:t>-20</w:t>
      </w:r>
      <w:r>
        <w:rPr>
          <w:b/>
          <w:sz w:val="20"/>
          <w:szCs w:val="20"/>
        </w:rPr>
        <w:t>16</w:t>
      </w:r>
      <w:r w:rsidRPr="00AD39D3">
        <w:rPr>
          <w:b/>
          <w:sz w:val="20"/>
          <w:szCs w:val="20"/>
        </w:rPr>
        <w:t xml:space="preserve"> (% pts)</w:t>
      </w:r>
    </w:p>
    <w:p w14:paraId="00E3C304" w14:textId="054F69CD" w:rsidR="00512C52" w:rsidRDefault="00512C52" w:rsidP="00512C52">
      <w:pPr>
        <w:rPr>
          <w:sz w:val="20"/>
          <w:szCs w:val="20"/>
        </w:rPr>
      </w:pPr>
    </w:p>
    <w:p w14:paraId="3CBD1AF0" w14:textId="38B1E349" w:rsidR="00512C52" w:rsidRPr="00AD39D3" w:rsidRDefault="00512C52" w:rsidP="00512C52">
      <w:pPr>
        <w:jc w:val="center"/>
        <w:rPr>
          <w:b/>
          <w:sz w:val="24"/>
          <w:szCs w:val="24"/>
        </w:rPr>
      </w:pPr>
      <w:r w:rsidRPr="00AD39D3">
        <w:rPr>
          <w:b/>
          <w:sz w:val="24"/>
          <w:szCs w:val="24"/>
        </w:rPr>
        <w:t xml:space="preserve">Figure </w:t>
      </w:r>
      <w:r>
        <w:rPr>
          <w:b/>
          <w:sz w:val="24"/>
          <w:szCs w:val="24"/>
        </w:rPr>
        <w:t>1</w:t>
      </w:r>
      <w:r w:rsidRPr="00AD39D3">
        <w:rPr>
          <w:b/>
          <w:sz w:val="24"/>
          <w:szCs w:val="24"/>
        </w:rPr>
        <w:t xml:space="preserve">: </w:t>
      </w:r>
      <w:r>
        <w:rPr>
          <w:b/>
          <w:sz w:val="24"/>
          <w:szCs w:val="24"/>
        </w:rPr>
        <w:t>Presidential voting outcomes</w:t>
      </w:r>
    </w:p>
    <w:p w14:paraId="3DBF42A7" w14:textId="3734570C" w:rsidR="00512C52" w:rsidRDefault="00512C52" w:rsidP="00512C52">
      <w:pPr>
        <w:rPr>
          <w:sz w:val="20"/>
          <w:szCs w:val="20"/>
        </w:rPr>
        <w:sectPr w:rsidR="00512C52" w:rsidSect="006D5647"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>
        <w:rPr>
          <w:sz w:val="20"/>
          <w:szCs w:val="20"/>
        </w:rPr>
        <w:t xml:space="preserve">Notes: Maps represent the 3108 mainland US counties. Panel A-B cutoffs divide counties into equally sized bins. Panel C uses cutoffs from Panel B. Presidential voting data from David </w:t>
      </w:r>
      <w:proofErr w:type="spellStart"/>
      <w:r>
        <w:rPr>
          <w:sz w:val="20"/>
          <w:szCs w:val="20"/>
        </w:rPr>
        <w:t>Leip’s</w:t>
      </w:r>
      <w:proofErr w:type="spellEnd"/>
      <w:r>
        <w:rPr>
          <w:sz w:val="20"/>
          <w:szCs w:val="20"/>
        </w:rPr>
        <w:t xml:space="preserve"> Election Atlas; 2020 election data is version 0.9 (official release of data for all states). See main text for further details.</w:t>
      </w:r>
    </w:p>
    <w:p w14:paraId="32B3147D" w14:textId="1A4DAA37" w:rsidR="005B0D8C" w:rsidRDefault="00512C52" w:rsidP="004806D5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414A608" wp14:editId="4C7C76F4">
            <wp:extent cx="3428992" cy="2284147"/>
            <wp:effectExtent l="0" t="0" r="635" b="190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992" cy="228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</w:rPr>
        <w:drawing>
          <wp:inline distT="0" distB="0" distL="0" distR="0" wp14:anchorId="50359BA7" wp14:editId="4DB8BD81">
            <wp:extent cx="3428992" cy="2284147"/>
            <wp:effectExtent l="0" t="0" r="635" b="190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992" cy="228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5D38F" w14:textId="24D1CABB" w:rsidR="004806D5" w:rsidRDefault="004806D5" w:rsidP="004806D5">
      <w:pPr>
        <w:rPr>
          <w:sz w:val="20"/>
          <w:szCs w:val="20"/>
        </w:rPr>
      </w:pPr>
      <w:r>
        <w:rPr>
          <w:b/>
          <w:sz w:val="20"/>
          <w:szCs w:val="20"/>
        </w:rPr>
        <w:t>A</w:t>
      </w:r>
      <w:r w:rsidRPr="00AD39D3">
        <w:rPr>
          <w:b/>
          <w:sz w:val="20"/>
          <w:szCs w:val="20"/>
        </w:rPr>
        <w:t xml:space="preserve">. </w:t>
      </w:r>
      <w:r w:rsidR="00512C52" w:rsidRPr="00AD39D3">
        <w:rPr>
          <w:b/>
          <w:sz w:val="20"/>
          <w:szCs w:val="20"/>
        </w:rPr>
        <w:t xml:space="preserve">US trade war tariff shock ($000s per </w:t>
      </w:r>
      <w:proofErr w:type="gramStart"/>
      <w:r w:rsidR="00512C52" w:rsidRPr="00AD39D3">
        <w:rPr>
          <w:b/>
          <w:sz w:val="20"/>
          <w:szCs w:val="20"/>
        </w:rPr>
        <w:t>worker)</w:t>
      </w:r>
      <w:r w:rsidR="00512C52">
        <w:rPr>
          <w:b/>
          <w:sz w:val="20"/>
          <w:szCs w:val="20"/>
        </w:rPr>
        <w:t xml:space="preserve"> </w:t>
      </w:r>
      <w:r>
        <w:rPr>
          <w:sz w:val="20"/>
          <w:szCs w:val="20"/>
        </w:rPr>
        <w:t xml:space="preserve">  </w:t>
      </w:r>
      <w:proofErr w:type="gramEnd"/>
      <w:r>
        <w:rPr>
          <w:sz w:val="20"/>
          <w:szCs w:val="20"/>
        </w:rPr>
        <w:t xml:space="preserve">    </w:t>
      </w:r>
      <w:r w:rsidR="005B0D8C">
        <w:rPr>
          <w:sz w:val="20"/>
          <w:szCs w:val="20"/>
        </w:rPr>
        <w:t xml:space="preserve"> </w:t>
      </w:r>
      <w:r w:rsidR="00512C52">
        <w:rPr>
          <w:sz w:val="20"/>
          <w:szCs w:val="20"/>
        </w:rPr>
        <w:t xml:space="preserve">                         </w:t>
      </w:r>
      <w:r w:rsidR="005B0D8C">
        <w:rPr>
          <w:sz w:val="20"/>
          <w:szCs w:val="20"/>
        </w:rPr>
        <w:t xml:space="preserve"> </w:t>
      </w:r>
      <w:r>
        <w:rPr>
          <w:b/>
          <w:sz w:val="20"/>
          <w:szCs w:val="20"/>
        </w:rPr>
        <w:t>B</w:t>
      </w:r>
      <w:r w:rsidRPr="00AD39D3">
        <w:rPr>
          <w:b/>
          <w:sz w:val="20"/>
          <w:szCs w:val="20"/>
        </w:rPr>
        <w:t xml:space="preserve">. </w:t>
      </w:r>
      <w:r w:rsidR="00512C52" w:rsidRPr="00AD39D3">
        <w:rPr>
          <w:b/>
          <w:sz w:val="20"/>
          <w:szCs w:val="20"/>
        </w:rPr>
        <w:t>Foreign retaliatory trade war tariff shock ($000s per worker)</w:t>
      </w:r>
    </w:p>
    <w:p w14:paraId="1531C7C1" w14:textId="2652BD11" w:rsidR="006D5647" w:rsidRDefault="00512C52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F2BFB62" wp14:editId="3E178954">
            <wp:extent cx="3428992" cy="2284147"/>
            <wp:effectExtent l="0" t="0" r="635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992" cy="228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2057D">
        <w:rPr>
          <w:noProof/>
          <w:sz w:val="20"/>
          <w:szCs w:val="20"/>
        </w:rPr>
        <w:drawing>
          <wp:inline distT="0" distB="0" distL="0" distR="0" wp14:anchorId="01E83257" wp14:editId="10E29DE2">
            <wp:extent cx="3428992" cy="2284146"/>
            <wp:effectExtent l="0" t="0" r="635" b="190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992" cy="2284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8F06F" w14:textId="1F16F544" w:rsidR="006D5647" w:rsidRPr="00AD39D3" w:rsidRDefault="005B0D8C" w:rsidP="00AD39D3">
      <w:pPr>
        <w:rPr>
          <w:sz w:val="20"/>
          <w:szCs w:val="20"/>
        </w:rPr>
      </w:pPr>
      <w:r>
        <w:rPr>
          <w:b/>
          <w:sz w:val="20"/>
          <w:szCs w:val="20"/>
        </w:rPr>
        <w:t xml:space="preserve">        </w:t>
      </w:r>
      <w:r w:rsidR="00785CD9">
        <w:rPr>
          <w:b/>
          <w:sz w:val="20"/>
          <w:szCs w:val="20"/>
        </w:rPr>
        <w:t xml:space="preserve">  </w:t>
      </w:r>
      <w:r w:rsidR="004806D5">
        <w:rPr>
          <w:b/>
          <w:sz w:val="20"/>
          <w:szCs w:val="20"/>
        </w:rPr>
        <w:t>C</w:t>
      </w:r>
      <w:r w:rsidR="00AD39D3" w:rsidRPr="00AD39D3">
        <w:rPr>
          <w:b/>
          <w:sz w:val="20"/>
          <w:szCs w:val="20"/>
        </w:rPr>
        <w:t xml:space="preserve">. </w:t>
      </w:r>
      <w:r w:rsidR="00512C52" w:rsidRPr="00AD39D3">
        <w:rPr>
          <w:b/>
          <w:sz w:val="20"/>
          <w:szCs w:val="20"/>
        </w:rPr>
        <w:t xml:space="preserve">Agricultural subsidies ($000s per </w:t>
      </w:r>
      <w:proofErr w:type="gramStart"/>
      <w:r w:rsidR="00512C52" w:rsidRPr="00AD39D3">
        <w:rPr>
          <w:b/>
          <w:sz w:val="20"/>
          <w:szCs w:val="20"/>
        </w:rPr>
        <w:t>worker)</w:t>
      </w:r>
      <w:r w:rsidR="00E2057D" w:rsidRPr="00AD39D3">
        <w:rPr>
          <w:sz w:val="20"/>
          <w:szCs w:val="20"/>
        </w:rPr>
        <w:t xml:space="preserve"> </w:t>
      </w:r>
      <w:r w:rsidR="006D5647" w:rsidRPr="00AD39D3">
        <w:rPr>
          <w:sz w:val="20"/>
          <w:szCs w:val="20"/>
        </w:rPr>
        <w:t xml:space="preserve">  </w:t>
      </w:r>
      <w:proofErr w:type="gramEnd"/>
      <w:r w:rsidR="006D5647" w:rsidRPr="00AD39D3">
        <w:rPr>
          <w:sz w:val="20"/>
          <w:szCs w:val="20"/>
        </w:rPr>
        <w:t xml:space="preserve">     </w:t>
      </w:r>
      <w:r>
        <w:rPr>
          <w:sz w:val="20"/>
          <w:szCs w:val="20"/>
        </w:rPr>
        <w:t xml:space="preserve">             </w:t>
      </w:r>
      <w:r w:rsidR="00512C52">
        <w:rPr>
          <w:sz w:val="20"/>
          <w:szCs w:val="20"/>
        </w:rPr>
        <w:t xml:space="preserve">         </w:t>
      </w:r>
      <w:r>
        <w:rPr>
          <w:sz w:val="20"/>
          <w:szCs w:val="20"/>
        </w:rPr>
        <w:t xml:space="preserve"> </w:t>
      </w:r>
      <w:r w:rsidR="004806D5">
        <w:rPr>
          <w:b/>
          <w:sz w:val="20"/>
          <w:szCs w:val="20"/>
        </w:rPr>
        <w:t>D</w:t>
      </w:r>
      <w:r w:rsidR="00AD39D3" w:rsidRPr="00AD39D3">
        <w:rPr>
          <w:b/>
          <w:sz w:val="20"/>
          <w:szCs w:val="20"/>
        </w:rPr>
        <w:t xml:space="preserve">. </w:t>
      </w:r>
      <w:r w:rsidRPr="00AD39D3">
        <w:rPr>
          <w:b/>
          <w:sz w:val="20"/>
          <w:szCs w:val="20"/>
        </w:rPr>
        <w:t>Foreign retaliatory trade war tariff shock ($000s per worker)</w:t>
      </w:r>
    </w:p>
    <w:p w14:paraId="04BCAA72" w14:textId="4BF6FA12" w:rsidR="006D5647" w:rsidRDefault="00E2057D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054BAF0" wp14:editId="1602A19B">
            <wp:extent cx="3428992" cy="2284146"/>
            <wp:effectExtent l="0" t="0" r="635" b="19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992" cy="2284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2C52">
        <w:rPr>
          <w:noProof/>
          <w:sz w:val="20"/>
          <w:szCs w:val="20"/>
        </w:rPr>
        <w:drawing>
          <wp:inline distT="0" distB="0" distL="0" distR="0" wp14:anchorId="5CE4632C" wp14:editId="224D51ED">
            <wp:extent cx="3428991" cy="2284146"/>
            <wp:effectExtent l="0" t="0" r="635" b="190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991" cy="2284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37BE7" w14:textId="3015D9CF" w:rsidR="006D5647" w:rsidRDefault="006D5647">
      <w:pPr>
        <w:rPr>
          <w:sz w:val="20"/>
          <w:szCs w:val="20"/>
        </w:rPr>
      </w:pPr>
      <w:r>
        <w:rPr>
          <w:sz w:val="20"/>
          <w:szCs w:val="20"/>
        </w:rPr>
        <w:t xml:space="preserve">  </w:t>
      </w:r>
      <w:r w:rsidR="005B0D8C">
        <w:rPr>
          <w:sz w:val="20"/>
          <w:szCs w:val="20"/>
        </w:rPr>
        <w:t xml:space="preserve">         </w:t>
      </w:r>
      <w:r w:rsidR="004806D5">
        <w:rPr>
          <w:b/>
          <w:sz w:val="20"/>
          <w:szCs w:val="20"/>
        </w:rPr>
        <w:t>E</w:t>
      </w:r>
      <w:r w:rsidR="00AD39D3" w:rsidRPr="00AD39D3">
        <w:rPr>
          <w:b/>
          <w:sz w:val="20"/>
          <w:szCs w:val="20"/>
        </w:rPr>
        <w:t xml:space="preserve">. </w:t>
      </w:r>
      <w:r w:rsidR="005B0D8C" w:rsidRPr="00AD39D3">
        <w:rPr>
          <w:b/>
          <w:sz w:val="20"/>
          <w:szCs w:val="20"/>
        </w:rPr>
        <w:t xml:space="preserve">Agricultural subsidies ($000s per </w:t>
      </w:r>
      <w:proofErr w:type="gramStart"/>
      <w:r w:rsidR="005B0D8C" w:rsidRPr="00AD39D3">
        <w:rPr>
          <w:b/>
          <w:sz w:val="20"/>
          <w:szCs w:val="20"/>
        </w:rPr>
        <w:t>worker)</w:t>
      </w:r>
      <w:r>
        <w:rPr>
          <w:sz w:val="20"/>
          <w:szCs w:val="20"/>
        </w:rPr>
        <w:t xml:space="preserve">   </w:t>
      </w:r>
      <w:proofErr w:type="gramEnd"/>
      <w:r>
        <w:rPr>
          <w:sz w:val="20"/>
          <w:szCs w:val="20"/>
        </w:rPr>
        <w:t xml:space="preserve">              </w:t>
      </w:r>
      <w:r w:rsidR="00AD39D3">
        <w:rPr>
          <w:sz w:val="20"/>
          <w:szCs w:val="20"/>
        </w:rPr>
        <w:t xml:space="preserve">  </w:t>
      </w:r>
      <w:r w:rsidR="005B0D8C">
        <w:rPr>
          <w:sz w:val="20"/>
          <w:szCs w:val="20"/>
        </w:rPr>
        <w:t xml:space="preserve">        </w:t>
      </w:r>
      <w:r w:rsidR="001F7E73">
        <w:rPr>
          <w:sz w:val="20"/>
          <w:szCs w:val="20"/>
        </w:rPr>
        <w:t xml:space="preserve">     </w:t>
      </w:r>
      <w:r w:rsidR="00512C52">
        <w:rPr>
          <w:b/>
          <w:sz w:val="20"/>
          <w:szCs w:val="20"/>
        </w:rPr>
        <w:t>F</w:t>
      </w:r>
      <w:r w:rsidR="00512C52" w:rsidRPr="00AD39D3">
        <w:rPr>
          <w:b/>
          <w:sz w:val="20"/>
          <w:szCs w:val="20"/>
        </w:rPr>
        <w:t xml:space="preserve">. </w:t>
      </w:r>
      <w:r w:rsidR="00512C52">
        <w:rPr>
          <w:b/>
          <w:sz w:val="20"/>
          <w:szCs w:val="20"/>
        </w:rPr>
        <w:t>Health  insurance coverage expansion (2013-2018, % pts)</w:t>
      </w:r>
    </w:p>
    <w:p w14:paraId="3615385E" w14:textId="05D295E1" w:rsidR="006D5647" w:rsidRPr="00AD39D3" w:rsidRDefault="006D5647" w:rsidP="006D5647">
      <w:pPr>
        <w:jc w:val="center"/>
        <w:rPr>
          <w:b/>
          <w:sz w:val="24"/>
          <w:szCs w:val="24"/>
        </w:rPr>
      </w:pPr>
      <w:r w:rsidRPr="00AD39D3">
        <w:rPr>
          <w:b/>
          <w:sz w:val="24"/>
          <w:szCs w:val="24"/>
        </w:rPr>
        <w:t xml:space="preserve">Figure </w:t>
      </w:r>
      <w:r w:rsidR="00512C52">
        <w:rPr>
          <w:b/>
          <w:sz w:val="24"/>
          <w:szCs w:val="24"/>
        </w:rPr>
        <w:t>2</w:t>
      </w:r>
      <w:r w:rsidR="00AD39D3" w:rsidRPr="00AD39D3">
        <w:rPr>
          <w:b/>
          <w:sz w:val="24"/>
          <w:szCs w:val="24"/>
        </w:rPr>
        <w:t xml:space="preserve">: </w:t>
      </w:r>
      <w:r w:rsidR="00512C52">
        <w:rPr>
          <w:b/>
          <w:sz w:val="24"/>
          <w:szCs w:val="24"/>
        </w:rPr>
        <w:t>T</w:t>
      </w:r>
      <w:r w:rsidR="005B0D8C">
        <w:rPr>
          <w:b/>
          <w:sz w:val="24"/>
          <w:szCs w:val="24"/>
        </w:rPr>
        <w:t xml:space="preserve">rade war </w:t>
      </w:r>
      <w:r w:rsidR="00512C52">
        <w:rPr>
          <w:b/>
          <w:sz w:val="24"/>
          <w:szCs w:val="24"/>
        </w:rPr>
        <w:t xml:space="preserve">and health insurance coverage expansion </w:t>
      </w:r>
      <w:r w:rsidR="005B0D8C">
        <w:rPr>
          <w:b/>
          <w:sz w:val="24"/>
          <w:szCs w:val="24"/>
        </w:rPr>
        <w:t>variables</w:t>
      </w:r>
    </w:p>
    <w:p w14:paraId="672033C1" w14:textId="707D28C5" w:rsidR="008C2FA0" w:rsidRDefault="006D5647">
      <w:pPr>
        <w:rPr>
          <w:sz w:val="20"/>
          <w:szCs w:val="20"/>
        </w:rPr>
        <w:sectPr w:rsidR="008C2FA0" w:rsidSect="006D5647"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>
        <w:rPr>
          <w:sz w:val="20"/>
          <w:szCs w:val="20"/>
        </w:rPr>
        <w:t>Notes:</w:t>
      </w:r>
      <w:r w:rsidR="00AD39D3">
        <w:rPr>
          <w:sz w:val="20"/>
          <w:szCs w:val="20"/>
        </w:rPr>
        <w:t xml:space="preserve"> </w:t>
      </w:r>
      <w:r w:rsidR="00597977">
        <w:rPr>
          <w:sz w:val="20"/>
          <w:szCs w:val="20"/>
        </w:rPr>
        <w:t>Maps represent the 3</w:t>
      </w:r>
      <w:r w:rsidR="008D0388">
        <w:rPr>
          <w:sz w:val="20"/>
          <w:szCs w:val="20"/>
        </w:rPr>
        <w:t>1</w:t>
      </w:r>
      <w:r w:rsidR="00597977">
        <w:rPr>
          <w:sz w:val="20"/>
          <w:szCs w:val="20"/>
        </w:rPr>
        <w:t xml:space="preserve">08 mainland US counties. </w:t>
      </w:r>
      <w:r w:rsidR="00512C52">
        <w:rPr>
          <w:sz w:val="20"/>
          <w:szCs w:val="20"/>
        </w:rPr>
        <w:t xml:space="preserve">Panel A-C cutoffs </w:t>
      </w:r>
      <w:r w:rsidR="00E34409">
        <w:rPr>
          <w:sz w:val="20"/>
          <w:szCs w:val="20"/>
        </w:rPr>
        <w:t xml:space="preserve">divide counties into equally sized bins. </w:t>
      </w:r>
      <w:r w:rsidR="00512C52">
        <w:rPr>
          <w:sz w:val="20"/>
          <w:szCs w:val="20"/>
        </w:rPr>
        <w:t xml:space="preserve">Panel D-E cutoffs use cutoffs from Panel </w:t>
      </w:r>
      <w:r w:rsidR="00DA3099">
        <w:rPr>
          <w:sz w:val="20"/>
          <w:szCs w:val="20"/>
        </w:rPr>
        <w:t>A</w:t>
      </w:r>
      <w:r w:rsidR="00512C52">
        <w:rPr>
          <w:sz w:val="20"/>
          <w:szCs w:val="20"/>
        </w:rPr>
        <w:t xml:space="preserve">. </w:t>
      </w:r>
      <w:r w:rsidR="00AD39D3">
        <w:rPr>
          <w:sz w:val="20"/>
          <w:szCs w:val="20"/>
        </w:rPr>
        <w:t xml:space="preserve">Table </w:t>
      </w:r>
      <w:r w:rsidR="00B7660A">
        <w:rPr>
          <w:sz w:val="20"/>
          <w:szCs w:val="20"/>
        </w:rPr>
        <w:t>1</w:t>
      </w:r>
      <w:r w:rsidR="00EC27B3">
        <w:rPr>
          <w:sz w:val="20"/>
          <w:szCs w:val="20"/>
        </w:rPr>
        <w:t xml:space="preserve"> </w:t>
      </w:r>
      <w:r w:rsidR="00AD39D3">
        <w:rPr>
          <w:sz w:val="20"/>
          <w:szCs w:val="20"/>
        </w:rPr>
        <w:t xml:space="preserve">describes data sources for trade war tariffs. Agricultural subsidies </w:t>
      </w:r>
      <w:r w:rsidR="006F701D">
        <w:rPr>
          <w:sz w:val="20"/>
          <w:szCs w:val="20"/>
        </w:rPr>
        <w:t xml:space="preserve">data from Blanchard et. al. (2019). </w:t>
      </w:r>
      <w:r w:rsidR="001F7E73">
        <w:rPr>
          <w:sz w:val="20"/>
          <w:szCs w:val="20"/>
        </w:rPr>
        <w:t xml:space="preserve">Health insurance coverage expansion is difference between coverage shares in 2018 and 2013 Census 5-year ACS. </w:t>
      </w:r>
      <w:r w:rsidR="006F701D">
        <w:rPr>
          <w:sz w:val="20"/>
          <w:szCs w:val="20"/>
        </w:rPr>
        <w:t>See main text for further details.</w:t>
      </w:r>
    </w:p>
    <w:p w14:paraId="596E6980" w14:textId="24CCEECD" w:rsidR="008C2FA0" w:rsidRPr="00A32476" w:rsidRDefault="00B44283" w:rsidP="001F7E73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C0F4A89" wp14:editId="19A826AB">
            <wp:extent cx="4572000" cy="2286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22D09" w14:textId="369231D3" w:rsidR="008C2FA0" w:rsidRPr="00AD39D3" w:rsidRDefault="001F7E73" w:rsidP="001F7E73">
      <w:pPr>
        <w:jc w:val="center"/>
        <w:rPr>
          <w:sz w:val="20"/>
          <w:szCs w:val="20"/>
        </w:rPr>
      </w:pPr>
      <w:r>
        <w:rPr>
          <w:b/>
          <w:sz w:val="20"/>
          <w:szCs w:val="20"/>
        </w:rPr>
        <w:t>A</w:t>
      </w:r>
      <w:r w:rsidR="008C2FA0" w:rsidRPr="00AD39D3">
        <w:rPr>
          <w:b/>
          <w:sz w:val="20"/>
          <w:szCs w:val="20"/>
        </w:rPr>
        <w:t xml:space="preserve">. </w:t>
      </w:r>
      <w:r w:rsidR="00B44283" w:rsidRPr="009D761D">
        <w:rPr>
          <w:b/>
          <w:sz w:val="20"/>
          <w:szCs w:val="20"/>
        </w:rPr>
        <w:t>COVID</w:t>
      </w:r>
      <w:r w:rsidR="00B44283">
        <w:rPr>
          <w:b/>
          <w:sz w:val="20"/>
          <w:szCs w:val="20"/>
        </w:rPr>
        <w:t>-19</w:t>
      </w:r>
      <w:r w:rsidR="00B44283" w:rsidRPr="009D761D">
        <w:rPr>
          <w:b/>
          <w:sz w:val="20"/>
          <w:szCs w:val="20"/>
        </w:rPr>
        <w:t xml:space="preserve"> cumulative deaths (per 10,000 population)</w:t>
      </w:r>
    </w:p>
    <w:p w14:paraId="4916B4CB" w14:textId="77777777" w:rsidR="008C2FA0" w:rsidRPr="00A32476" w:rsidRDefault="00B44283" w:rsidP="001F7E73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D7980F4" wp14:editId="4BF156B1">
            <wp:extent cx="4572000" cy="2286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2B9C6" w14:textId="166CF382" w:rsidR="008C2FA0" w:rsidRPr="009D761D" w:rsidRDefault="001F7E73" w:rsidP="001F7E73">
      <w:pPr>
        <w:jc w:val="center"/>
        <w:rPr>
          <w:sz w:val="20"/>
          <w:szCs w:val="20"/>
        </w:rPr>
      </w:pPr>
      <w:r>
        <w:rPr>
          <w:b/>
          <w:sz w:val="20"/>
          <w:szCs w:val="20"/>
        </w:rPr>
        <w:t>B</w:t>
      </w:r>
      <w:r w:rsidR="008C2FA0" w:rsidRPr="009D761D">
        <w:rPr>
          <w:b/>
          <w:sz w:val="20"/>
          <w:szCs w:val="20"/>
        </w:rPr>
        <w:t xml:space="preserve">. </w:t>
      </w:r>
      <w:r w:rsidR="00B44283" w:rsidRPr="009D761D">
        <w:rPr>
          <w:b/>
          <w:sz w:val="20"/>
          <w:szCs w:val="20"/>
        </w:rPr>
        <w:t>COVID</w:t>
      </w:r>
      <w:r w:rsidR="00B44283">
        <w:rPr>
          <w:b/>
          <w:sz w:val="20"/>
          <w:szCs w:val="20"/>
        </w:rPr>
        <w:t>-19</w:t>
      </w:r>
      <w:r w:rsidR="00B44283" w:rsidRPr="009D761D">
        <w:rPr>
          <w:b/>
          <w:sz w:val="20"/>
          <w:szCs w:val="20"/>
        </w:rPr>
        <w:t xml:space="preserve"> cumulative cases (per 1,000 population)</w:t>
      </w:r>
    </w:p>
    <w:p w14:paraId="5A3D953A" w14:textId="7B7876C4" w:rsidR="008C2FA0" w:rsidRPr="009D761D" w:rsidRDefault="008C2FA0" w:rsidP="008C2FA0">
      <w:pPr>
        <w:jc w:val="center"/>
        <w:rPr>
          <w:b/>
          <w:sz w:val="24"/>
          <w:szCs w:val="24"/>
        </w:rPr>
      </w:pPr>
      <w:r w:rsidRPr="009D761D">
        <w:rPr>
          <w:b/>
          <w:sz w:val="24"/>
          <w:szCs w:val="24"/>
        </w:rPr>
        <w:t xml:space="preserve">Figure </w:t>
      </w:r>
      <w:r w:rsidR="00CB79BE">
        <w:rPr>
          <w:b/>
          <w:sz w:val="24"/>
          <w:szCs w:val="24"/>
        </w:rPr>
        <w:t>3</w:t>
      </w:r>
      <w:r>
        <w:rPr>
          <w:b/>
          <w:sz w:val="24"/>
          <w:szCs w:val="24"/>
        </w:rPr>
        <w:t>: COVID-19 prevalence</w:t>
      </w:r>
    </w:p>
    <w:p w14:paraId="0792CA09" w14:textId="0F726B4E" w:rsidR="00C978C9" w:rsidRDefault="008C2FA0" w:rsidP="008C2FA0">
      <w:pPr>
        <w:rPr>
          <w:sz w:val="20"/>
          <w:szCs w:val="20"/>
        </w:rPr>
      </w:pPr>
      <w:r w:rsidRPr="00A32476">
        <w:rPr>
          <w:sz w:val="20"/>
          <w:szCs w:val="20"/>
        </w:rPr>
        <w:t xml:space="preserve">Notes: </w:t>
      </w:r>
      <w:r>
        <w:rPr>
          <w:sz w:val="20"/>
          <w:szCs w:val="20"/>
        </w:rPr>
        <w:t>Maps represent the 3</w:t>
      </w:r>
      <w:r w:rsidR="008D0388">
        <w:rPr>
          <w:sz w:val="20"/>
          <w:szCs w:val="20"/>
        </w:rPr>
        <w:t>1</w:t>
      </w:r>
      <w:r>
        <w:rPr>
          <w:sz w:val="20"/>
          <w:szCs w:val="20"/>
        </w:rPr>
        <w:t xml:space="preserve">08 mainland US counties. COVID-19 data source is COVID </w:t>
      </w:r>
      <w:r w:rsidR="009B07C4">
        <w:rPr>
          <w:sz w:val="20"/>
          <w:szCs w:val="20"/>
        </w:rPr>
        <w:t>County Data</w:t>
      </w:r>
      <w:r>
        <w:rPr>
          <w:sz w:val="20"/>
          <w:szCs w:val="20"/>
        </w:rPr>
        <w:t xml:space="preserve"> (</w:t>
      </w:r>
      <w:hyperlink r:id="rId17" w:history="1">
        <w:r w:rsidRPr="007B363C">
          <w:rPr>
            <w:rStyle w:val="Hyperlink"/>
            <w:sz w:val="20"/>
            <w:szCs w:val="20"/>
          </w:rPr>
          <w:t>https://covidcountydata.org/</w:t>
        </w:r>
      </w:hyperlink>
      <w:r>
        <w:rPr>
          <w:sz w:val="20"/>
          <w:szCs w:val="20"/>
        </w:rPr>
        <w:t xml:space="preserve">). </w:t>
      </w:r>
      <w:r w:rsidR="00B44283">
        <w:rPr>
          <w:sz w:val="20"/>
          <w:szCs w:val="20"/>
        </w:rPr>
        <w:t>Population is 2018 population from 2018 5-year Census ACS.</w:t>
      </w:r>
      <w:r w:rsidR="00FC4570">
        <w:rPr>
          <w:sz w:val="20"/>
          <w:szCs w:val="20"/>
        </w:rPr>
        <w:t xml:space="preserve"> </w:t>
      </w:r>
      <w:r>
        <w:rPr>
          <w:sz w:val="20"/>
          <w:szCs w:val="20"/>
        </w:rPr>
        <w:t>See main text for further details.</w:t>
      </w:r>
    </w:p>
    <w:p w14:paraId="6496EDC1" w14:textId="77777777" w:rsidR="00C978C9" w:rsidRDefault="00C978C9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36E0E5B6" w14:textId="77777777" w:rsidR="008C2FA0" w:rsidRDefault="008C2FA0" w:rsidP="008C2FA0">
      <w:pPr>
        <w:rPr>
          <w:sz w:val="20"/>
          <w:szCs w:val="20"/>
        </w:rPr>
        <w:sectPr w:rsidR="008C2FA0" w:rsidSect="001F7E73"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14:paraId="0B51D3DE" w14:textId="77777777" w:rsidR="001D38FD" w:rsidRDefault="001D38FD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7ABCB687" wp14:editId="09D61186">
            <wp:extent cx="3429000" cy="2284151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</w:rPr>
        <w:drawing>
          <wp:inline distT="0" distB="0" distL="0" distR="0" wp14:anchorId="611A24B2" wp14:editId="188E1860">
            <wp:extent cx="3429000" cy="2284151"/>
            <wp:effectExtent l="0" t="0" r="0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990A9" w14:textId="77777777" w:rsidR="000C1E94" w:rsidRDefault="000C1E94" w:rsidP="000C1E94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A</w:t>
      </w:r>
      <w:r w:rsidRPr="00AD39D3">
        <w:rPr>
          <w:b/>
          <w:sz w:val="20"/>
          <w:szCs w:val="20"/>
        </w:rPr>
        <w:t xml:space="preserve">. </w:t>
      </w:r>
      <w:r w:rsidRPr="009D761D">
        <w:rPr>
          <w:b/>
          <w:sz w:val="20"/>
          <w:szCs w:val="20"/>
        </w:rPr>
        <w:t>COVID</w:t>
      </w:r>
      <w:r w:rsidR="00F7174F">
        <w:rPr>
          <w:b/>
          <w:sz w:val="20"/>
          <w:szCs w:val="20"/>
        </w:rPr>
        <w:t>-19</w:t>
      </w:r>
      <w:r w:rsidRPr="009D761D">
        <w:rPr>
          <w:b/>
          <w:sz w:val="20"/>
          <w:szCs w:val="20"/>
        </w:rPr>
        <w:t xml:space="preserve"> cumulative deaths (per 10,000 </w:t>
      </w:r>
      <w:proofErr w:type="gramStart"/>
      <w:r w:rsidRPr="009D761D">
        <w:rPr>
          <w:b/>
          <w:sz w:val="20"/>
          <w:szCs w:val="20"/>
        </w:rPr>
        <w:t>population)</w:t>
      </w:r>
      <w:r w:rsidRPr="00AD39D3">
        <w:rPr>
          <w:sz w:val="20"/>
          <w:szCs w:val="20"/>
        </w:rPr>
        <w:t xml:space="preserve">   </w:t>
      </w:r>
      <w:proofErr w:type="gramEnd"/>
      <w:r>
        <w:rPr>
          <w:sz w:val="20"/>
          <w:szCs w:val="20"/>
        </w:rPr>
        <w:t xml:space="preserve"> </w:t>
      </w:r>
      <w:r w:rsidR="00F7174F">
        <w:rPr>
          <w:sz w:val="20"/>
          <w:szCs w:val="20"/>
        </w:rPr>
        <w:t xml:space="preserve">                     </w:t>
      </w:r>
      <w:r>
        <w:rPr>
          <w:b/>
          <w:sz w:val="20"/>
          <w:szCs w:val="20"/>
        </w:rPr>
        <w:t>B</w:t>
      </w:r>
      <w:r w:rsidRPr="00AD39D3">
        <w:rPr>
          <w:b/>
          <w:sz w:val="20"/>
          <w:szCs w:val="20"/>
        </w:rPr>
        <w:t xml:space="preserve">. </w:t>
      </w:r>
      <w:r w:rsidRPr="009D761D">
        <w:rPr>
          <w:b/>
          <w:sz w:val="20"/>
          <w:szCs w:val="20"/>
        </w:rPr>
        <w:t>COVID</w:t>
      </w:r>
      <w:r w:rsidR="00F7174F">
        <w:rPr>
          <w:b/>
          <w:sz w:val="20"/>
          <w:szCs w:val="20"/>
        </w:rPr>
        <w:t>-19</w:t>
      </w:r>
      <w:r w:rsidRPr="009D761D">
        <w:rPr>
          <w:b/>
          <w:sz w:val="20"/>
          <w:szCs w:val="20"/>
        </w:rPr>
        <w:t xml:space="preserve"> cumulative </w:t>
      </w:r>
      <w:r>
        <w:rPr>
          <w:b/>
          <w:sz w:val="20"/>
          <w:szCs w:val="20"/>
        </w:rPr>
        <w:t xml:space="preserve">cases </w:t>
      </w:r>
      <w:r w:rsidRPr="009D761D">
        <w:rPr>
          <w:b/>
          <w:sz w:val="20"/>
          <w:szCs w:val="20"/>
        </w:rPr>
        <w:t>(per 1</w:t>
      </w:r>
      <w:r>
        <w:rPr>
          <w:b/>
          <w:sz w:val="20"/>
          <w:szCs w:val="20"/>
        </w:rPr>
        <w:t>000</w:t>
      </w:r>
      <w:r w:rsidRPr="009D761D">
        <w:rPr>
          <w:b/>
          <w:sz w:val="20"/>
          <w:szCs w:val="20"/>
        </w:rPr>
        <w:t xml:space="preserve"> population)</w:t>
      </w:r>
    </w:p>
    <w:p w14:paraId="046F9943" w14:textId="77777777" w:rsidR="000C1E94" w:rsidRPr="000C1E94" w:rsidRDefault="001D38FD" w:rsidP="000C1E94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FB3136B" wp14:editId="5EFAD8CC">
            <wp:extent cx="3429000" cy="2284151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</w:rPr>
        <w:drawing>
          <wp:inline distT="0" distB="0" distL="0" distR="0" wp14:anchorId="24BBF251" wp14:editId="7C315095">
            <wp:extent cx="3429000" cy="2284151"/>
            <wp:effectExtent l="0" t="0" r="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1E94">
        <w:rPr>
          <w:b/>
          <w:sz w:val="20"/>
          <w:szCs w:val="20"/>
        </w:rPr>
        <w:t>C</w:t>
      </w:r>
      <w:r w:rsidR="000C1E94" w:rsidRPr="00AD39D3">
        <w:rPr>
          <w:b/>
          <w:sz w:val="20"/>
          <w:szCs w:val="20"/>
        </w:rPr>
        <w:t xml:space="preserve">. </w:t>
      </w:r>
      <w:r w:rsidR="000C1E94" w:rsidRPr="009D761D">
        <w:rPr>
          <w:b/>
          <w:sz w:val="20"/>
          <w:szCs w:val="20"/>
        </w:rPr>
        <w:t>COVID</w:t>
      </w:r>
      <w:r w:rsidR="00F7174F">
        <w:rPr>
          <w:b/>
          <w:sz w:val="20"/>
          <w:szCs w:val="20"/>
        </w:rPr>
        <w:t>-19</w:t>
      </w:r>
      <w:r w:rsidR="000C1E94" w:rsidRPr="009D761D">
        <w:rPr>
          <w:b/>
          <w:sz w:val="20"/>
          <w:szCs w:val="20"/>
        </w:rPr>
        <w:t xml:space="preserve"> </w:t>
      </w:r>
      <w:r w:rsidR="000C1E94">
        <w:rPr>
          <w:b/>
          <w:sz w:val="20"/>
          <w:szCs w:val="20"/>
        </w:rPr>
        <w:t>October</w:t>
      </w:r>
      <w:r w:rsidR="000C1E94" w:rsidRPr="009D761D">
        <w:rPr>
          <w:b/>
          <w:sz w:val="20"/>
          <w:szCs w:val="20"/>
        </w:rPr>
        <w:t xml:space="preserve"> deaths (</w:t>
      </w:r>
      <w:r w:rsidR="000C1E94">
        <w:rPr>
          <w:b/>
          <w:sz w:val="20"/>
          <w:szCs w:val="20"/>
        </w:rPr>
        <w:t xml:space="preserve">daily average </w:t>
      </w:r>
      <w:r w:rsidR="000C1E94" w:rsidRPr="009D761D">
        <w:rPr>
          <w:b/>
          <w:sz w:val="20"/>
          <w:szCs w:val="20"/>
        </w:rPr>
        <w:t>per 10</w:t>
      </w:r>
      <w:r w:rsidR="000C1E94">
        <w:rPr>
          <w:b/>
          <w:sz w:val="20"/>
          <w:szCs w:val="20"/>
        </w:rPr>
        <w:t>0</w:t>
      </w:r>
      <w:r w:rsidR="000C1E94" w:rsidRPr="009D761D">
        <w:rPr>
          <w:b/>
          <w:sz w:val="20"/>
          <w:szCs w:val="20"/>
        </w:rPr>
        <w:t xml:space="preserve">,000 </w:t>
      </w:r>
      <w:proofErr w:type="gramStart"/>
      <w:r w:rsidR="000C1E94" w:rsidRPr="009D761D">
        <w:rPr>
          <w:b/>
          <w:sz w:val="20"/>
          <w:szCs w:val="20"/>
        </w:rPr>
        <w:t>pop</w:t>
      </w:r>
      <w:proofErr w:type="gramEnd"/>
      <w:r w:rsidR="000C1E94">
        <w:rPr>
          <w:b/>
          <w:sz w:val="20"/>
          <w:szCs w:val="20"/>
        </w:rPr>
        <w:t>.</w:t>
      </w:r>
      <w:r w:rsidR="000C1E94" w:rsidRPr="009D761D">
        <w:rPr>
          <w:b/>
          <w:sz w:val="20"/>
          <w:szCs w:val="20"/>
        </w:rPr>
        <w:t>)</w:t>
      </w:r>
      <w:r w:rsidR="000C1E94" w:rsidRPr="00AD39D3">
        <w:rPr>
          <w:sz w:val="20"/>
          <w:szCs w:val="20"/>
        </w:rPr>
        <w:t xml:space="preserve">   </w:t>
      </w:r>
      <w:r w:rsidR="000C1E94">
        <w:rPr>
          <w:sz w:val="20"/>
          <w:szCs w:val="20"/>
        </w:rPr>
        <w:t xml:space="preserve">      </w:t>
      </w:r>
      <w:r w:rsidR="000C1E94">
        <w:rPr>
          <w:b/>
          <w:sz w:val="20"/>
          <w:szCs w:val="20"/>
        </w:rPr>
        <w:t xml:space="preserve">      </w:t>
      </w:r>
      <w:r w:rsidR="00DC091C">
        <w:rPr>
          <w:b/>
          <w:sz w:val="20"/>
          <w:szCs w:val="20"/>
        </w:rPr>
        <w:t xml:space="preserve">  </w:t>
      </w:r>
      <w:r w:rsidR="000C1E94">
        <w:rPr>
          <w:b/>
          <w:sz w:val="20"/>
          <w:szCs w:val="20"/>
        </w:rPr>
        <w:t>D</w:t>
      </w:r>
      <w:r w:rsidR="000C1E94" w:rsidRPr="00AD39D3">
        <w:rPr>
          <w:b/>
          <w:sz w:val="20"/>
          <w:szCs w:val="20"/>
        </w:rPr>
        <w:t xml:space="preserve">. </w:t>
      </w:r>
      <w:r w:rsidR="000C1E94" w:rsidRPr="009D761D">
        <w:rPr>
          <w:b/>
          <w:sz w:val="20"/>
          <w:szCs w:val="20"/>
        </w:rPr>
        <w:t>COVID</w:t>
      </w:r>
      <w:r w:rsidR="00F7174F">
        <w:rPr>
          <w:b/>
          <w:sz w:val="20"/>
          <w:szCs w:val="20"/>
        </w:rPr>
        <w:t>-19</w:t>
      </w:r>
      <w:r w:rsidR="000C1E94" w:rsidRPr="009D761D">
        <w:rPr>
          <w:b/>
          <w:sz w:val="20"/>
          <w:szCs w:val="20"/>
        </w:rPr>
        <w:t xml:space="preserve"> </w:t>
      </w:r>
      <w:r w:rsidR="000C1E94">
        <w:rPr>
          <w:b/>
          <w:sz w:val="20"/>
          <w:szCs w:val="20"/>
        </w:rPr>
        <w:t>October</w:t>
      </w:r>
      <w:r w:rsidR="000C1E94" w:rsidRPr="009D761D">
        <w:rPr>
          <w:b/>
          <w:sz w:val="20"/>
          <w:szCs w:val="20"/>
        </w:rPr>
        <w:t xml:space="preserve"> </w:t>
      </w:r>
      <w:r w:rsidR="000C1E94">
        <w:rPr>
          <w:b/>
          <w:sz w:val="20"/>
          <w:szCs w:val="20"/>
        </w:rPr>
        <w:t>cases</w:t>
      </w:r>
      <w:r w:rsidR="000C1E94" w:rsidRPr="009D761D">
        <w:rPr>
          <w:b/>
          <w:sz w:val="20"/>
          <w:szCs w:val="20"/>
        </w:rPr>
        <w:t xml:space="preserve"> (</w:t>
      </w:r>
      <w:r w:rsidR="000C1E94">
        <w:rPr>
          <w:b/>
          <w:sz w:val="20"/>
          <w:szCs w:val="20"/>
        </w:rPr>
        <w:t xml:space="preserve">daily average </w:t>
      </w:r>
      <w:r w:rsidR="000C1E94" w:rsidRPr="009D761D">
        <w:rPr>
          <w:b/>
          <w:sz w:val="20"/>
          <w:szCs w:val="20"/>
        </w:rPr>
        <w:t>per 10</w:t>
      </w:r>
      <w:r w:rsidR="000C1E94">
        <w:rPr>
          <w:b/>
          <w:sz w:val="20"/>
          <w:szCs w:val="20"/>
        </w:rPr>
        <w:t>0</w:t>
      </w:r>
      <w:r w:rsidR="000C1E94" w:rsidRPr="009D761D">
        <w:rPr>
          <w:b/>
          <w:sz w:val="20"/>
          <w:szCs w:val="20"/>
        </w:rPr>
        <w:t xml:space="preserve">,000 </w:t>
      </w:r>
      <w:proofErr w:type="gramStart"/>
      <w:r w:rsidR="000C1E94" w:rsidRPr="009D761D">
        <w:rPr>
          <w:b/>
          <w:sz w:val="20"/>
          <w:szCs w:val="20"/>
        </w:rPr>
        <w:t>pop</w:t>
      </w:r>
      <w:proofErr w:type="gramEnd"/>
      <w:r w:rsidR="000C1E94">
        <w:rPr>
          <w:b/>
          <w:sz w:val="20"/>
          <w:szCs w:val="20"/>
        </w:rPr>
        <w:t>.</w:t>
      </w:r>
      <w:r w:rsidR="000C1E94" w:rsidRPr="009D761D">
        <w:rPr>
          <w:b/>
          <w:sz w:val="20"/>
          <w:szCs w:val="20"/>
        </w:rPr>
        <w:t>)</w:t>
      </w:r>
    </w:p>
    <w:p w14:paraId="4857481A" w14:textId="77777777" w:rsidR="000C1E94" w:rsidRDefault="000C1E94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BDABC94" wp14:editId="0E078E0E">
            <wp:extent cx="3429000" cy="2284151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</w:rPr>
        <w:drawing>
          <wp:inline distT="0" distB="0" distL="0" distR="0" wp14:anchorId="7A9385EA" wp14:editId="72F19AB6">
            <wp:extent cx="3429000" cy="2284151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5E017" w14:textId="77777777" w:rsidR="00431F08" w:rsidRDefault="00DC091C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</w:t>
      </w:r>
      <w:r w:rsidR="000C1E94">
        <w:rPr>
          <w:b/>
          <w:sz w:val="20"/>
          <w:szCs w:val="20"/>
        </w:rPr>
        <w:t>E</w:t>
      </w:r>
      <w:r w:rsidR="000C1E94" w:rsidRPr="00AD39D3">
        <w:rPr>
          <w:b/>
          <w:sz w:val="20"/>
          <w:szCs w:val="20"/>
        </w:rPr>
        <w:t xml:space="preserve">. </w:t>
      </w:r>
      <w:r w:rsidR="000C1E94" w:rsidRPr="009D761D">
        <w:rPr>
          <w:b/>
          <w:sz w:val="20"/>
          <w:szCs w:val="20"/>
        </w:rPr>
        <w:t>COVID</w:t>
      </w:r>
      <w:r w:rsidR="00F7174F">
        <w:rPr>
          <w:b/>
          <w:sz w:val="20"/>
          <w:szCs w:val="20"/>
        </w:rPr>
        <w:t>-19</w:t>
      </w:r>
      <w:r w:rsidR="000C1E94" w:rsidRPr="009D761D">
        <w:rPr>
          <w:b/>
          <w:sz w:val="20"/>
          <w:szCs w:val="20"/>
        </w:rPr>
        <w:t xml:space="preserve"> deaths (</w:t>
      </w:r>
      <w:r w:rsidR="000C1E94">
        <w:rPr>
          <w:b/>
          <w:sz w:val="20"/>
          <w:szCs w:val="20"/>
        </w:rPr>
        <w:t xml:space="preserve">max 14-day average, </w:t>
      </w:r>
      <w:r w:rsidR="000C1E94" w:rsidRPr="009D761D">
        <w:rPr>
          <w:b/>
          <w:sz w:val="20"/>
          <w:szCs w:val="20"/>
        </w:rPr>
        <w:t>per 10</w:t>
      </w:r>
      <w:r w:rsidR="000C1E94">
        <w:rPr>
          <w:b/>
          <w:sz w:val="20"/>
          <w:szCs w:val="20"/>
        </w:rPr>
        <w:t>0</w:t>
      </w:r>
      <w:r w:rsidR="000C1E94" w:rsidRPr="009D761D">
        <w:rPr>
          <w:b/>
          <w:sz w:val="20"/>
          <w:szCs w:val="20"/>
        </w:rPr>
        <w:t xml:space="preserve">,000 </w:t>
      </w:r>
      <w:proofErr w:type="gramStart"/>
      <w:r w:rsidR="000C1E94" w:rsidRPr="009D761D">
        <w:rPr>
          <w:b/>
          <w:sz w:val="20"/>
          <w:szCs w:val="20"/>
        </w:rPr>
        <w:t>pop</w:t>
      </w:r>
      <w:proofErr w:type="gramEnd"/>
      <w:r w:rsidR="000C1E94">
        <w:rPr>
          <w:b/>
          <w:sz w:val="20"/>
          <w:szCs w:val="20"/>
        </w:rPr>
        <w:t>.</w:t>
      </w:r>
      <w:r w:rsidR="000C1E94" w:rsidRPr="009D761D">
        <w:rPr>
          <w:b/>
          <w:sz w:val="20"/>
          <w:szCs w:val="20"/>
        </w:rPr>
        <w:t>)</w:t>
      </w:r>
      <w:r w:rsidR="000C1E94">
        <w:rPr>
          <w:b/>
          <w:sz w:val="20"/>
          <w:szCs w:val="20"/>
        </w:rPr>
        <w:t xml:space="preserve">                 </w:t>
      </w:r>
      <w:r>
        <w:rPr>
          <w:b/>
          <w:sz w:val="20"/>
          <w:szCs w:val="20"/>
        </w:rPr>
        <w:t xml:space="preserve">   </w:t>
      </w:r>
      <w:r w:rsidR="000C1E94">
        <w:rPr>
          <w:b/>
          <w:sz w:val="20"/>
          <w:szCs w:val="20"/>
        </w:rPr>
        <w:t>F</w:t>
      </w:r>
      <w:r w:rsidR="000C1E94" w:rsidRPr="00AD39D3">
        <w:rPr>
          <w:b/>
          <w:sz w:val="20"/>
          <w:szCs w:val="20"/>
        </w:rPr>
        <w:t xml:space="preserve">. </w:t>
      </w:r>
      <w:r w:rsidR="000C1E94" w:rsidRPr="009D761D">
        <w:rPr>
          <w:b/>
          <w:sz w:val="20"/>
          <w:szCs w:val="20"/>
        </w:rPr>
        <w:t>COVID</w:t>
      </w:r>
      <w:r w:rsidR="00F7174F">
        <w:rPr>
          <w:b/>
          <w:sz w:val="20"/>
          <w:szCs w:val="20"/>
        </w:rPr>
        <w:t>-19</w:t>
      </w:r>
      <w:r w:rsidR="000C1E94" w:rsidRPr="009D761D">
        <w:rPr>
          <w:b/>
          <w:sz w:val="20"/>
          <w:szCs w:val="20"/>
        </w:rPr>
        <w:t xml:space="preserve"> </w:t>
      </w:r>
      <w:r w:rsidR="000C1E94">
        <w:rPr>
          <w:b/>
          <w:sz w:val="20"/>
          <w:szCs w:val="20"/>
        </w:rPr>
        <w:t>cases</w:t>
      </w:r>
      <w:r w:rsidR="000C1E94" w:rsidRPr="009D761D">
        <w:rPr>
          <w:b/>
          <w:sz w:val="20"/>
          <w:szCs w:val="20"/>
        </w:rPr>
        <w:t xml:space="preserve"> (</w:t>
      </w:r>
      <w:r w:rsidR="000C1E94">
        <w:rPr>
          <w:b/>
          <w:sz w:val="20"/>
          <w:szCs w:val="20"/>
        </w:rPr>
        <w:t xml:space="preserve">max 14-day average, </w:t>
      </w:r>
      <w:r w:rsidR="000C1E94" w:rsidRPr="009D761D">
        <w:rPr>
          <w:b/>
          <w:sz w:val="20"/>
          <w:szCs w:val="20"/>
        </w:rPr>
        <w:t>per 10</w:t>
      </w:r>
      <w:r w:rsidR="000C1E94">
        <w:rPr>
          <w:b/>
          <w:sz w:val="20"/>
          <w:szCs w:val="20"/>
        </w:rPr>
        <w:t>0</w:t>
      </w:r>
      <w:r w:rsidR="000C1E94" w:rsidRPr="009D761D">
        <w:rPr>
          <w:b/>
          <w:sz w:val="20"/>
          <w:szCs w:val="20"/>
        </w:rPr>
        <w:t xml:space="preserve">,000 </w:t>
      </w:r>
      <w:proofErr w:type="gramStart"/>
      <w:r w:rsidR="000C1E94" w:rsidRPr="009D761D">
        <w:rPr>
          <w:b/>
          <w:sz w:val="20"/>
          <w:szCs w:val="20"/>
        </w:rPr>
        <w:t>pop</w:t>
      </w:r>
      <w:proofErr w:type="gramEnd"/>
      <w:r w:rsidR="000C1E94">
        <w:rPr>
          <w:b/>
          <w:sz w:val="20"/>
          <w:szCs w:val="20"/>
        </w:rPr>
        <w:t>.</w:t>
      </w:r>
      <w:r w:rsidR="000C1E94" w:rsidRPr="009D761D">
        <w:rPr>
          <w:b/>
          <w:sz w:val="20"/>
          <w:szCs w:val="20"/>
        </w:rPr>
        <w:t>)</w:t>
      </w:r>
    </w:p>
    <w:p w14:paraId="6022B99B" w14:textId="19564F58" w:rsidR="00431F08" w:rsidRPr="00AD39D3" w:rsidRDefault="00431F08" w:rsidP="00431F08">
      <w:pPr>
        <w:jc w:val="center"/>
        <w:rPr>
          <w:b/>
          <w:sz w:val="24"/>
          <w:szCs w:val="24"/>
        </w:rPr>
      </w:pPr>
      <w:r w:rsidRPr="00AD39D3">
        <w:rPr>
          <w:b/>
          <w:sz w:val="24"/>
          <w:szCs w:val="24"/>
        </w:rPr>
        <w:t xml:space="preserve">Figure </w:t>
      </w:r>
      <w:r>
        <w:rPr>
          <w:b/>
          <w:sz w:val="24"/>
          <w:szCs w:val="24"/>
        </w:rPr>
        <w:t>A</w:t>
      </w:r>
      <w:r w:rsidR="00512C52">
        <w:rPr>
          <w:b/>
          <w:sz w:val="24"/>
          <w:szCs w:val="24"/>
        </w:rPr>
        <w:t>1</w:t>
      </w:r>
      <w:r w:rsidRPr="00AD39D3">
        <w:rPr>
          <w:b/>
          <w:sz w:val="24"/>
          <w:szCs w:val="24"/>
        </w:rPr>
        <w:t xml:space="preserve">: </w:t>
      </w:r>
      <w:r>
        <w:rPr>
          <w:b/>
          <w:sz w:val="24"/>
          <w:szCs w:val="24"/>
        </w:rPr>
        <w:t xml:space="preserve">Alternative measures of </w:t>
      </w:r>
      <w:r w:rsidRPr="00AD39D3">
        <w:rPr>
          <w:b/>
          <w:sz w:val="24"/>
          <w:szCs w:val="24"/>
        </w:rPr>
        <w:t>COVID</w:t>
      </w:r>
      <w:r>
        <w:rPr>
          <w:b/>
          <w:sz w:val="24"/>
          <w:szCs w:val="24"/>
        </w:rPr>
        <w:t>-19 prevalence</w:t>
      </w:r>
    </w:p>
    <w:p w14:paraId="2F3754B0" w14:textId="77777777" w:rsidR="008C2FA0" w:rsidRDefault="00431F08">
      <w:pPr>
        <w:rPr>
          <w:sz w:val="20"/>
          <w:szCs w:val="20"/>
        </w:rPr>
        <w:sectPr w:rsidR="008C2FA0" w:rsidSect="006D5647"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>
        <w:rPr>
          <w:sz w:val="20"/>
          <w:szCs w:val="20"/>
        </w:rPr>
        <w:t>Notes: Maps represent the 3</w:t>
      </w:r>
      <w:r w:rsidR="008D0388">
        <w:rPr>
          <w:sz w:val="20"/>
          <w:szCs w:val="20"/>
        </w:rPr>
        <w:t>1</w:t>
      </w:r>
      <w:r>
        <w:rPr>
          <w:sz w:val="20"/>
          <w:szCs w:val="20"/>
        </w:rPr>
        <w:t xml:space="preserve">08 mainland US counties. </w:t>
      </w:r>
      <w:r w:rsidR="00DC2300">
        <w:rPr>
          <w:sz w:val="20"/>
          <w:szCs w:val="20"/>
        </w:rPr>
        <w:t>COVID</w:t>
      </w:r>
      <w:r w:rsidR="00F7174F">
        <w:rPr>
          <w:sz w:val="20"/>
          <w:szCs w:val="20"/>
        </w:rPr>
        <w:t>-19</w:t>
      </w:r>
      <w:r w:rsidR="00DC2300">
        <w:rPr>
          <w:sz w:val="20"/>
          <w:szCs w:val="20"/>
        </w:rPr>
        <w:t xml:space="preserve"> data source is COVID </w:t>
      </w:r>
      <w:r w:rsidR="009B07C4">
        <w:rPr>
          <w:sz w:val="20"/>
          <w:szCs w:val="20"/>
        </w:rPr>
        <w:t>County Data</w:t>
      </w:r>
      <w:r w:rsidR="00DC2300">
        <w:rPr>
          <w:sz w:val="20"/>
          <w:szCs w:val="20"/>
        </w:rPr>
        <w:t xml:space="preserve"> (</w:t>
      </w:r>
      <w:hyperlink r:id="rId24" w:history="1">
        <w:r w:rsidR="00DC2300" w:rsidRPr="007B363C">
          <w:rPr>
            <w:rStyle w:val="Hyperlink"/>
            <w:sz w:val="20"/>
            <w:szCs w:val="20"/>
          </w:rPr>
          <w:t>https://covidcountydata.org/</w:t>
        </w:r>
      </w:hyperlink>
      <w:r w:rsidR="00DC2300">
        <w:rPr>
          <w:sz w:val="20"/>
          <w:szCs w:val="20"/>
        </w:rPr>
        <w:t xml:space="preserve">). Population is 2018 population from 2018 5-year Census ACS. </w:t>
      </w:r>
      <w:r>
        <w:rPr>
          <w:sz w:val="20"/>
          <w:szCs w:val="20"/>
        </w:rPr>
        <w:t>Panels A-B cumulative data is through October 31, 2020. Panels E-F are county-level maximum 14-day rolling averages through October 31, 2020.</w:t>
      </w:r>
      <w:r w:rsidR="00DC2300">
        <w:rPr>
          <w:sz w:val="20"/>
          <w:szCs w:val="20"/>
        </w:rPr>
        <w:t xml:space="preserve"> See main text for further details.</w:t>
      </w:r>
    </w:p>
    <w:p w14:paraId="78B8B48F" w14:textId="77777777" w:rsidR="000F068C" w:rsidRDefault="000940A6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00E19A43" wp14:editId="78098D88">
            <wp:extent cx="3429000" cy="22860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F068C">
        <w:rPr>
          <w:noProof/>
          <w:sz w:val="20"/>
          <w:szCs w:val="20"/>
        </w:rPr>
        <w:drawing>
          <wp:inline distT="0" distB="0" distL="0" distR="0" wp14:anchorId="76BB68D5" wp14:editId="64AA3222">
            <wp:extent cx="3429000" cy="2284151"/>
            <wp:effectExtent l="0" t="0" r="0" b="190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3BCDF" w14:textId="77777777" w:rsidR="00727AC2" w:rsidRPr="00AD39D3" w:rsidRDefault="00727AC2" w:rsidP="00727AC2">
      <w:pPr>
        <w:rPr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</w:t>
      </w:r>
      <w:r w:rsidRPr="00AD39D3">
        <w:rPr>
          <w:b/>
          <w:sz w:val="20"/>
          <w:szCs w:val="20"/>
        </w:rPr>
        <w:t xml:space="preserve">A. </w:t>
      </w:r>
      <w:r>
        <w:rPr>
          <w:b/>
          <w:sz w:val="20"/>
          <w:szCs w:val="20"/>
        </w:rPr>
        <w:t>Daily MEI: 1/1/2020-10/31/2020</w:t>
      </w:r>
      <w:r w:rsidRPr="00AD39D3">
        <w:rPr>
          <w:sz w:val="20"/>
          <w:szCs w:val="20"/>
        </w:rPr>
        <w:t xml:space="preserve">                        </w:t>
      </w:r>
      <w:r>
        <w:rPr>
          <w:sz w:val="20"/>
          <w:szCs w:val="20"/>
        </w:rPr>
        <w:t xml:space="preserve">                   </w:t>
      </w:r>
      <w:r w:rsidRPr="00AD39D3">
        <w:rPr>
          <w:b/>
          <w:sz w:val="20"/>
          <w:szCs w:val="20"/>
        </w:rPr>
        <w:t xml:space="preserve">B. </w:t>
      </w:r>
      <w:r>
        <w:rPr>
          <w:b/>
          <w:sz w:val="20"/>
          <w:szCs w:val="20"/>
        </w:rPr>
        <w:t>MEI daily average (1/1/2020-10/31/2020)</w:t>
      </w:r>
    </w:p>
    <w:p w14:paraId="01A198A6" w14:textId="77777777" w:rsidR="00727AC2" w:rsidRDefault="000F068C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F019261" wp14:editId="190A95BC">
            <wp:extent cx="3429000" cy="22860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</w:rPr>
        <w:drawing>
          <wp:inline distT="0" distB="0" distL="0" distR="0" wp14:anchorId="2594B49A" wp14:editId="06135AF8">
            <wp:extent cx="3429000" cy="2284151"/>
            <wp:effectExtent l="0" t="0" r="0" b="190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9BF6B" w14:textId="77777777" w:rsidR="00727AC2" w:rsidRPr="00AD39D3" w:rsidRDefault="00727AC2" w:rsidP="00727AC2">
      <w:pPr>
        <w:rPr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C</w:t>
      </w:r>
      <w:r w:rsidRPr="00AD39D3">
        <w:rPr>
          <w:b/>
          <w:sz w:val="20"/>
          <w:szCs w:val="20"/>
        </w:rPr>
        <w:t xml:space="preserve">. </w:t>
      </w:r>
      <w:r>
        <w:rPr>
          <w:b/>
          <w:sz w:val="20"/>
          <w:szCs w:val="20"/>
        </w:rPr>
        <w:t>Foot traffic relative growth</w:t>
      </w:r>
      <w:r w:rsidRPr="00AD39D3">
        <w:rPr>
          <w:sz w:val="20"/>
          <w:szCs w:val="20"/>
        </w:rPr>
        <w:t xml:space="preserve">                        </w:t>
      </w:r>
      <w:r>
        <w:rPr>
          <w:sz w:val="20"/>
          <w:szCs w:val="20"/>
        </w:rPr>
        <w:t xml:space="preserve">                            </w:t>
      </w:r>
      <w:r>
        <w:rPr>
          <w:b/>
          <w:sz w:val="20"/>
          <w:szCs w:val="20"/>
        </w:rPr>
        <w:t>D</w:t>
      </w:r>
      <w:r w:rsidRPr="00AD39D3">
        <w:rPr>
          <w:b/>
          <w:sz w:val="20"/>
          <w:szCs w:val="20"/>
        </w:rPr>
        <w:t xml:space="preserve">. </w:t>
      </w:r>
      <w:r>
        <w:rPr>
          <w:b/>
          <w:sz w:val="20"/>
          <w:szCs w:val="20"/>
        </w:rPr>
        <w:t>Foot traffic cumulative relative growth</w:t>
      </w:r>
    </w:p>
    <w:p w14:paraId="06E13EAC" w14:textId="77777777" w:rsidR="00727AC2" w:rsidRDefault="00727AC2" w:rsidP="00727AC2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ECFAE72" wp14:editId="160B18BA">
            <wp:extent cx="3429000" cy="22860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0"/>
          <w:szCs w:val="20"/>
        </w:rPr>
        <w:drawing>
          <wp:inline distT="0" distB="0" distL="0" distR="0" wp14:anchorId="7FC1C014" wp14:editId="431697A7">
            <wp:extent cx="3429000" cy="2284151"/>
            <wp:effectExtent l="0" t="0" r="0" b="190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E0073" w14:textId="77777777" w:rsidR="00727AC2" w:rsidRDefault="00727AC2" w:rsidP="00727AC2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</w:t>
      </w:r>
      <w:r w:rsidR="00AE7F8B">
        <w:rPr>
          <w:b/>
          <w:sz w:val="20"/>
          <w:szCs w:val="20"/>
        </w:rPr>
        <w:t xml:space="preserve">                             </w:t>
      </w:r>
      <w:r w:rsidR="00BC5014">
        <w:rPr>
          <w:b/>
          <w:sz w:val="20"/>
          <w:szCs w:val="20"/>
        </w:rPr>
        <w:t>E</w:t>
      </w:r>
      <w:r w:rsidRPr="00AD39D3">
        <w:rPr>
          <w:b/>
          <w:sz w:val="20"/>
          <w:szCs w:val="20"/>
        </w:rPr>
        <w:t xml:space="preserve">. Change in </w:t>
      </w:r>
      <w:r>
        <w:rPr>
          <w:b/>
          <w:sz w:val="20"/>
          <w:szCs w:val="20"/>
        </w:rPr>
        <w:t xml:space="preserve">unemployment rate </w:t>
      </w:r>
      <w:r w:rsidRPr="00AD39D3">
        <w:rPr>
          <w:sz w:val="20"/>
          <w:szCs w:val="20"/>
        </w:rPr>
        <w:t xml:space="preserve">   </w:t>
      </w:r>
      <w:r>
        <w:rPr>
          <w:sz w:val="20"/>
          <w:szCs w:val="20"/>
        </w:rPr>
        <w:t xml:space="preserve">      </w:t>
      </w:r>
      <w:r w:rsidR="00AE7F8B">
        <w:rPr>
          <w:sz w:val="20"/>
          <w:szCs w:val="20"/>
        </w:rPr>
        <w:t xml:space="preserve">                  </w:t>
      </w:r>
      <w:r w:rsidR="00BC5014">
        <w:rPr>
          <w:b/>
          <w:sz w:val="20"/>
          <w:szCs w:val="20"/>
        </w:rPr>
        <w:t>F</w:t>
      </w:r>
      <w:r w:rsidRPr="00AD39D3">
        <w:rPr>
          <w:b/>
          <w:sz w:val="20"/>
          <w:szCs w:val="20"/>
        </w:rPr>
        <w:t xml:space="preserve">. </w:t>
      </w:r>
      <w:r>
        <w:rPr>
          <w:b/>
          <w:sz w:val="20"/>
          <w:szCs w:val="20"/>
        </w:rPr>
        <w:t>Unemployment rate change: October 2020 vs October 2019</w:t>
      </w:r>
    </w:p>
    <w:p w14:paraId="21D40133" w14:textId="59798325" w:rsidR="00727AC2" w:rsidRPr="00AD39D3" w:rsidRDefault="00727AC2" w:rsidP="00727AC2">
      <w:pPr>
        <w:jc w:val="center"/>
        <w:rPr>
          <w:b/>
          <w:sz w:val="24"/>
          <w:szCs w:val="24"/>
        </w:rPr>
      </w:pPr>
      <w:r w:rsidRPr="00AD39D3">
        <w:rPr>
          <w:b/>
          <w:sz w:val="24"/>
          <w:szCs w:val="24"/>
        </w:rPr>
        <w:t xml:space="preserve">Figure </w:t>
      </w:r>
      <w:r>
        <w:rPr>
          <w:b/>
          <w:sz w:val="24"/>
          <w:szCs w:val="24"/>
        </w:rPr>
        <w:t>A</w:t>
      </w:r>
      <w:r w:rsidR="00512C52">
        <w:rPr>
          <w:b/>
          <w:sz w:val="24"/>
          <w:szCs w:val="24"/>
        </w:rPr>
        <w:t>2</w:t>
      </w:r>
      <w:r w:rsidRPr="00AD39D3">
        <w:rPr>
          <w:b/>
          <w:sz w:val="24"/>
          <w:szCs w:val="24"/>
        </w:rPr>
        <w:t xml:space="preserve">: </w:t>
      </w:r>
      <w:r>
        <w:rPr>
          <w:b/>
          <w:sz w:val="24"/>
          <w:szCs w:val="24"/>
        </w:rPr>
        <w:t>Social distancing and economic activity controls</w:t>
      </w:r>
    </w:p>
    <w:p w14:paraId="5D3ED34F" w14:textId="77777777" w:rsidR="00727AC2" w:rsidRDefault="00727AC2" w:rsidP="00727AC2">
      <w:pPr>
        <w:rPr>
          <w:sz w:val="20"/>
          <w:szCs w:val="20"/>
        </w:rPr>
      </w:pPr>
      <w:r>
        <w:rPr>
          <w:sz w:val="20"/>
          <w:szCs w:val="20"/>
        </w:rPr>
        <w:t>Notes: Maps represent the 3</w:t>
      </w:r>
      <w:r w:rsidR="008D0388">
        <w:rPr>
          <w:sz w:val="20"/>
          <w:szCs w:val="20"/>
        </w:rPr>
        <w:t>1</w:t>
      </w:r>
      <w:r>
        <w:rPr>
          <w:sz w:val="20"/>
          <w:szCs w:val="20"/>
        </w:rPr>
        <w:t xml:space="preserve">08 mainland US counties. MEI data from Federal Reserve Bank of Dallas (Atkinson et. al. 2020). </w:t>
      </w:r>
      <w:r w:rsidR="00BC5014">
        <w:rPr>
          <w:sz w:val="20"/>
          <w:szCs w:val="20"/>
        </w:rPr>
        <w:t xml:space="preserve">Foot traffic data from </w:t>
      </w:r>
      <w:proofErr w:type="spellStart"/>
      <w:r w:rsidR="00BC5014">
        <w:rPr>
          <w:sz w:val="20"/>
          <w:szCs w:val="20"/>
        </w:rPr>
        <w:t>SafeGraph</w:t>
      </w:r>
      <w:proofErr w:type="spellEnd"/>
      <w:r w:rsidR="00BC5014">
        <w:rPr>
          <w:sz w:val="20"/>
          <w:szCs w:val="20"/>
        </w:rPr>
        <w:t xml:space="preserve">. Unemployment rate data from BLS Local Area Unemployment Statistics. </w:t>
      </w:r>
      <w:r w:rsidR="009B07C4">
        <w:rPr>
          <w:sz w:val="20"/>
          <w:szCs w:val="20"/>
        </w:rPr>
        <w:t>Vertical r</w:t>
      </w:r>
      <w:r w:rsidR="00BC5014">
        <w:rPr>
          <w:sz w:val="20"/>
          <w:szCs w:val="20"/>
        </w:rPr>
        <w:t xml:space="preserve">ed line in Panel A is date of National Emergency Declaration. Panel C shows </w:t>
      </w:r>
      <w:proofErr w:type="gramStart"/>
      <w:r w:rsidR="00BC5014">
        <w:rPr>
          <w:sz w:val="20"/>
          <w:szCs w:val="20"/>
        </w:rPr>
        <w:t>2020 foot</w:t>
      </w:r>
      <w:proofErr w:type="gramEnd"/>
      <w:r w:rsidR="00BC5014">
        <w:rPr>
          <w:sz w:val="20"/>
          <w:szCs w:val="20"/>
        </w:rPr>
        <w:t xml:space="preserve"> traffic growth between January-February average and given later month, normalized relative to this same growth in 2019. Panel </w:t>
      </w:r>
      <w:r w:rsidR="00AE7F8B">
        <w:rPr>
          <w:sz w:val="20"/>
          <w:szCs w:val="20"/>
        </w:rPr>
        <w:t>E</w:t>
      </w:r>
      <w:r w:rsidR="00BC5014">
        <w:rPr>
          <w:sz w:val="20"/>
          <w:szCs w:val="20"/>
        </w:rPr>
        <w:t xml:space="preserve"> shows the county mean of the change in unemployment rate between the January-February average and a given later month. See main text for more details.</w:t>
      </w:r>
    </w:p>
    <w:sectPr w:rsidR="00727AC2" w:rsidSect="006D564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5B0831"/>
    <w:multiLevelType w:val="hybridMultilevel"/>
    <w:tmpl w:val="8BF0E9A6"/>
    <w:lvl w:ilvl="0" w:tplc="EF5ADCE2">
      <w:start w:val="1"/>
      <w:numFmt w:val="upperLetter"/>
      <w:lvlText w:val="%1."/>
      <w:lvlJc w:val="left"/>
      <w:pPr>
        <w:ind w:left="945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665" w:hanging="360"/>
      </w:pPr>
    </w:lvl>
    <w:lvl w:ilvl="2" w:tplc="0409001B" w:tentative="1">
      <w:start w:val="1"/>
      <w:numFmt w:val="lowerRoman"/>
      <w:lvlText w:val="%3."/>
      <w:lvlJc w:val="right"/>
      <w:pPr>
        <w:ind w:left="2385" w:hanging="180"/>
      </w:pPr>
    </w:lvl>
    <w:lvl w:ilvl="3" w:tplc="0409000F" w:tentative="1">
      <w:start w:val="1"/>
      <w:numFmt w:val="decimal"/>
      <w:lvlText w:val="%4."/>
      <w:lvlJc w:val="left"/>
      <w:pPr>
        <w:ind w:left="3105" w:hanging="360"/>
      </w:pPr>
    </w:lvl>
    <w:lvl w:ilvl="4" w:tplc="04090019" w:tentative="1">
      <w:start w:val="1"/>
      <w:numFmt w:val="lowerLetter"/>
      <w:lvlText w:val="%5."/>
      <w:lvlJc w:val="left"/>
      <w:pPr>
        <w:ind w:left="3825" w:hanging="360"/>
      </w:pPr>
    </w:lvl>
    <w:lvl w:ilvl="5" w:tplc="0409001B" w:tentative="1">
      <w:start w:val="1"/>
      <w:numFmt w:val="lowerRoman"/>
      <w:lvlText w:val="%6."/>
      <w:lvlJc w:val="right"/>
      <w:pPr>
        <w:ind w:left="4545" w:hanging="180"/>
      </w:pPr>
    </w:lvl>
    <w:lvl w:ilvl="6" w:tplc="0409000F" w:tentative="1">
      <w:start w:val="1"/>
      <w:numFmt w:val="decimal"/>
      <w:lvlText w:val="%7."/>
      <w:lvlJc w:val="left"/>
      <w:pPr>
        <w:ind w:left="5265" w:hanging="360"/>
      </w:pPr>
    </w:lvl>
    <w:lvl w:ilvl="7" w:tplc="04090019" w:tentative="1">
      <w:start w:val="1"/>
      <w:numFmt w:val="lowerLetter"/>
      <w:lvlText w:val="%8."/>
      <w:lvlJc w:val="left"/>
      <w:pPr>
        <w:ind w:left="5985" w:hanging="360"/>
      </w:pPr>
    </w:lvl>
    <w:lvl w:ilvl="8" w:tplc="0409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" w15:restartNumberingAfterBreak="0">
    <w:nsid w:val="243B14DE"/>
    <w:multiLevelType w:val="hybridMultilevel"/>
    <w:tmpl w:val="2D8CDCDE"/>
    <w:lvl w:ilvl="0" w:tplc="45C055FC">
      <w:start w:val="1"/>
      <w:numFmt w:val="upperLetter"/>
      <w:lvlText w:val="%1."/>
      <w:lvlJc w:val="left"/>
      <w:pPr>
        <w:ind w:left="22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40" w:hanging="360"/>
      </w:pPr>
    </w:lvl>
    <w:lvl w:ilvl="2" w:tplc="0409001B" w:tentative="1">
      <w:start w:val="1"/>
      <w:numFmt w:val="lowerRoman"/>
      <w:lvlText w:val="%3."/>
      <w:lvlJc w:val="right"/>
      <w:pPr>
        <w:ind w:left="3660" w:hanging="180"/>
      </w:pPr>
    </w:lvl>
    <w:lvl w:ilvl="3" w:tplc="0409000F" w:tentative="1">
      <w:start w:val="1"/>
      <w:numFmt w:val="decimal"/>
      <w:lvlText w:val="%4."/>
      <w:lvlJc w:val="left"/>
      <w:pPr>
        <w:ind w:left="4380" w:hanging="360"/>
      </w:pPr>
    </w:lvl>
    <w:lvl w:ilvl="4" w:tplc="04090019" w:tentative="1">
      <w:start w:val="1"/>
      <w:numFmt w:val="lowerLetter"/>
      <w:lvlText w:val="%5."/>
      <w:lvlJc w:val="left"/>
      <w:pPr>
        <w:ind w:left="5100" w:hanging="360"/>
      </w:pPr>
    </w:lvl>
    <w:lvl w:ilvl="5" w:tplc="0409001B" w:tentative="1">
      <w:start w:val="1"/>
      <w:numFmt w:val="lowerRoman"/>
      <w:lvlText w:val="%6."/>
      <w:lvlJc w:val="right"/>
      <w:pPr>
        <w:ind w:left="5820" w:hanging="180"/>
      </w:pPr>
    </w:lvl>
    <w:lvl w:ilvl="6" w:tplc="0409000F" w:tentative="1">
      <w:start w:val="1"/>
      <w:numFmt w:val="decimal"/>
      <w:lvlText w:val="%7."/>
      <w:lvlJc w:val="left"/>
      <w:pPr>
        <w:ind w:left="6540" w:hanging="360"/>
      </w:pPr>
    </w:lvl>
    <w:lvl w:ilvl="7" w:tplc="04090019" w:tentative="1">
      <w:start w:val="1"/>
      <w:numFmt w:val="lowerLetter"/>
      <w:lvlText w:val="%8."/>
      <w:lvlJc w:val="left"/>
      <w:pPr>
        <w:ind w:left="7260" w:hanging="360"/>
      </w:pPr>
    </w:lvl>
    <w:lvl w:ilvl="8" w:tplc="0409001B" w:tentative="1">
      <w:start w:val="1"/>
      <w:numFmt w:val="lowerRoman"/>
      <w:lvlText w:val="%9."/>
      <w:lvlJc w:val="right"/>
      <w:pPr>
        <w:ind w:left="7980" w:hanging="180"/>
      </w:pPr>
    </w:lvl>
  </w:abstractNum>
  <w:abstractNum w:abstractNumId="2" w15:restartNumberingAfterBreak="0">
    <w:nsid w:val="58167FC5"/>
    <w:multiLevelType w:val="hybridMultilevel"/>
    <w:tmpl w:val="832EDCDA"/>
    <w:lvl w:ilvl="0" w:tplc="C07C0052">
      <w:start w:val="1"/>
      <w:numFmt w:val="upperLetter"/>
      <w:lvlText w:val="%1."/>
      <w:lvlJc w:val="left"/>
      <w:pPr>
        <w:ind w:left="22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40" w:hanging="360"/>
      </w:pPr>
    </w:lvl>
    <w:lvl w:ilvl="2" w:tplc="0409001B" w:tentative="1">
      <w:start w:val="1"/>
      <w:numFmt w:val="lowerRoman"/>
      <w:lvlText w:val="%3."/>
      <w:lvlJc w:val="right"/>
      <w:pPr>
        <w:ind w:left="3660" w:hanging="180"/>
      </w:pPr>
    </w:lvl>
    <w:lvl w:ilvl="3" w:tplc="0409000F" w:tentative="1">
      <w:start w:val="1"/>
      <w:numFmt w:val="decimal"/>
      <w:lvlText w:val="%4."/>
      <w:lvlJc w:val="left"/>
      <w:pPr>
        <w:ind w:left="4380" w:hanging="360"/>
      </w:pPr>
    </w:lvl>
    <w:lvl w:ilvl="4" w:tplc="04090019" w:tentative="1">
      <w:start w:val="1"/>
      <w:numFmt w:val="lowerLetter"/>
      <w:lvlText w:val="%5."/>
      <w:lvlJc w:val="left"/>
      <w:pPr>
        <w:ind w:left="5100" w:hanging="360"/>
      </w:pPr>
    </w:lvl>
    <w:lvl w:ilvl="5" w:tplc="0409001B" w:tentative="1">
      <w:start w:val="1"/>
      <w:numFmt w:val="lowerRoman"/>
      <w:lvlText w:val="%6."/>
      <w:lvlJc w:val="right"/>
      <w:pPr>
        <w:ind w:left="5820" w:hanging="180"/>
      </w:pPr>
    </w:lvl>
    <w:lvl w:ilvl="6" w:tplc="0409000F" w:tentative="1">
      <w:start w:val="1"/>
      <w:numFmt w:val="decimal"/>
      <w:lvlText w:val="%7."/>
      <w:lvlJc w:val="left"/>
      <w:pPr>
        <w:ind w:left="6540" w:hanging="360"/>
      </w:pPr>
    </w:lvl>
    <w:lvl w:ilvl="7" w:tplc="04090019" w:tentative="1">
      <w:start w:val="1"/>
      <w:numFmt w:val="lowerLetter"/>
      <w:lvlText w:val="%8."/>
      <w:lvlJc w:val="left"/>
      <w:pPr>
        <w:ind w:left="7260" w:hanging="360"/>
      </w:pPr>
    </w:lvl>
    <w:lvl w:ilvl="8" w:tplc="0409001B" w:tentative="1">
      <w:start w:val="1"/>
      <w:numFmt w:val="lowerRoman"/>
      <w:lvlText w:val="%9."/>
      <w:lvlJc w:val="right"/>
      <w:pPr>
        <w:ind w:left="7980" w:hanging="180"/>
      </w:pPr>
    </w:lvl>
  </w:abstractNum>
  <w:abstractNum w:abstractNumId="3" w15:restartNumberingAfterBreak="0">
    <w:nsid w:val="62C860BE"/>
    <w:multiLevelType w:val="hybridMultilevel"/>
    <w:tmpl w:val="4B6AB9DC"/>
    <w:lvl w:ilvl="0" w:tplc="CF244B7C">
      <w:start w:val="3"/>
      <w:numFmt w:val="upperLetter"/>
      <w:lvlText w:val="%1."/>
      <w:lvlJc w:val="left"/>
      <w:pPr>
        <w:ind w:left="22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40" w:hanging="360"/>
      </w:pPr>
    </w:lvl>
    <w:lvl w:ilvl="2" w:tplc="0409001B" w:tentative="1">
      <w:start w:val="1"/>
      <w:numFmt w:val="lowerRoman"/>
      <w:lvlText w:val="%3."/>
      <w:lvlJc w:val="right"/>
      <w:pPr>
        <w:ind w:left="3660" w:hanging="180"/>
      </w:pPr>
    </w:lvl>
    <w:lvl w:ilvl="3" w:tplc="0409000F" w:tentative="1">
      <w:start w:val="1"/>
      <w:numFmt w:val="decimal"/>
      <w:lvlText w:val="%4."/>
      <w:lvlJc w:val="left"/>
      <w:pPr>
        <w:ind w:left="4380" w:hanging="360"/>
      </w:pPr>
    </w:lvl>
    <w:lvl w:ilvl="4" w:tplc="04090019" w:tentative="1">
      <w:start w:val="1"/>
      <w:numFmt w:val="lowerLetter"/>
      <w:lvlText w:val="%5."/>
      <w:lvlJc w:val="left"/>
      <w:pPr>
        <w:ind w:left="5100" w:hanging="360"/>
      </w:pPr>
    </w:lvl>
    <w:lvl w:ilvl="5" w:tplc="0409001B" w:tentative="1">
      <w:start w:val="1"/>
      <w:numFmt w:val="lowerRoman"/>
      <w:lvlText w:val="%6."/>
      <w:lvlJc w:val="right"/>
      <w:pPr>
        <w:ind w:left="5820" w:hanging="180"/>
      </w:pPr>
    </w:lvl>
    <w:lvl w:ilvl="6" w:tplc="0409000F" w:tentative="1">
      <w:start w:val="1"/>
      <w:numFmt w:val="decimal"/>
      <w:lvlText w:val="%7."/>
      <w:lvlJc w:val="left"/>
      <w:pPr>
        <w:ind w:left="6540" w:hanging="360"/>
      </w:pPr>
    </w:lvl>
    <w:lvl w:ilvl="7" w:tplc="04090019" w:tentative="1">
      <w:start w:val="1"/>
      <w:numFmt w:val="lowerLetter"/>
      <w:lvlText w:val="%8."/>
      <w:lvlJc w:val="left"/>
      <w:pPr>
        <w:ind w:left="7260" w:hanging="360"/>
      </w:pPr>
    </w:lvl>
    <w:lvl w:ilvl="8" w:tplc="0409001B" w:tentative="1">
      <w:start w:val="1"/>
      <w:numFmt w:val="lowerRoman"/>
      <w:lvlText w:val="%9."/>
      <w:lvlJc w:val="right"/>
      <w:pPr>
        <w:ind w:left="7980" w:hanging="180"/>
      </w:pPr>
    </w:lvl>
  </w:abstractNum>
  <w:abstractNum w:abstractNumId="4" w15:restartNumberingAfterBreak="0">
    <w:nsid w:val="7282462C"/>
    <w:multiLevelType w:val="hybridMultilevel"/>
    <w:tmpl w:val="0EC26A6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753008B"/>
    <w:multiLevelType w:val="hybridMultilevel"/>
    <w:tmpl w:val="479C9CB0"/>
    <w:lvl w:ilvl="0" w:tplc="F050B056">
      <w:start w:val="1"/>
      <w:numFmt w:val="upperLetter"/>
      <w:lvlText w:val="%1."/>
      <w:lvlJc w:val="left"/>
      <w:pPr>
        <w:ind w:left="18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80" w:hanging="360"/>
      </w:pPr>
    </w:lvl>
    <w:lvl w:ilvl="2" w:tplc="0409001B" w:tentative="1">
      <w:start w:val="1"/>
      <w:numFmt w:val="lowerRoman"/>
      <w:lvlText w:val="%3."/>
      <w:lvlJc w:val="right"/>
      <w:pPr>
        <w:ind w:left="3300" w:hanging="180"/>
      </w:pPr>
    </w:lvl>
    <w:lvl w:ilvl="3" w:tplc="0409000F" w:tentative="1">
      <w:start w:val="1"/>
      <w:numFmt w:val="decimal"/>
      <w:lvlText w:val="%4."/>
      <w:lvlJc w:val="left"/>
      <w:pPr>
        <w:ind w:left="4020" w:hanging="360"/>
      </w:pPr>
    </w:lvl>
    <w:lvl w:ilvl="4" w:tplc="04090019" w:tentative="1">
      <w:start w:val="1"/>
      <w:numFmt w:val="lowerLetter"/>
      <w:lvlText w:val="%5."/>
      <w:lvlJc w:val="left"/>
      <w:pPr>
        <w:ind w:left="4740" w:hanging="360"/>
      </w:pPr>
    </w:lvl>
    <w:lvl w:ilvl="5" w:tplc="0409001B" w:tentative="1">
      <w:start w:val="1"/>
      <w:numFmt w:val="lowerRoman"/>
      <w:lvlText w:val="%6."/>
      <w:lvlJc w:val="right"/>
      <w:pPr>
        <w:ind w:left="5460" w:hanging="180"/>
      </w:pPr>
    </w:lvl>
    <w:lvl w:ilvl="6" w:tplc="0409000F" w:tentative="1">
      <w:start w:val="1"/>
      <w:numFmt w:val="decimal"/>
      <w:lvlText w:val="%7."/>
      <w:lvlJc w:val="left"/>
      <w:pPr>
        <w:ind w:left="6180" w:hanging="360"/>
      </w:pPr>
    </w:lvl>
    <w:lvl w:ilvl="7" w:tplc="04090019" w:tentative="1">
      <w:start w:val="1"/>
      <w:numFmt w:val="lowerLetter"/>
      <w:lvlText w:val="%8."/>
      <w:lvlJc w:val="left"/>
      <w:pPr>
        <w:ind w:left="6900" w:hanging="360"/>
      </w:pPr>
    </w:lvl>
    <w:lvl w:ilvl="8" w:tplc="0409001B" w:tentative="1">
      <w:start w:val="1"/>
      <w:numFmt w:val="lowerRoman"/>
      <w:lvlText w:val="%9."/>
      <w:lvlJc w:val="right"/>
      <w:pPr>
        <w:ind w:left="7620" w:hanging="180"/>
      </w:pPr>
    </w:lvl>
  </w:abstractNum>
  <w:num w:numId="1" w16cid:durableId="76098858">
    <w:abstractNumId w:val="5"/>
  </w:num>
  <w:num w:numId="2" w16cid:durableId="171065493">
    <w:abstractNumId w:val="2"/>
  </w:num>
  <w:num w:numId="3" w16cid:durableId="1672488989">
    <w:abstractNumId w:val="1"/>
  </w:num>
  <w:num w:numId="4" w16cid:durableId="1861822214">
    <w:abstractNumId w:val="3"/>
  </w:num>
  <w:num w:numId="5" w16cid:durableId="490484812">
    <w:abstractNumId w:val="4"/>
  </w:num>
  <w:num w:numId="6" w16cid:durableId="10185086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8A1"/>
    <w:rsid w:val="00047DF1"/>
    <w:rsid w:val="00084A10"/>
    <w:rsid w:val="000940A6"/>
    <w:rsid w:val="000C1E94"/>
    <w:rsid w:val="000F068C"/>
    <w:rsid w:val="00107127"/>
    <w:rsid w:val="001715D5"/>
    <w:rsid w:val="001A50FE"/>
    <w:rsid w:val="001D38FD"/>
    <w:rsid w:val="001E1BE7"/>
    <w:rsid w:val="001F7E73"/>
    <w:rsid w:val="00221B33"/>
    <w:rsid w:val="00281E15"/>
    <w:rsid w:val="002867FE"/>
    <w:rsid w:val="00300F39"/>
    <w:rsid w:val="00307A05"/>
    <w:rsid w:val="00367C93"/>
    <w:rsid w:val="003C1299"/>
    <w:rsid w:val="00431F08"/>
    <w:rsid w:val="004333C2"/>
    <w:rsid w:val="004806D5"/>
    <w:rsid w:val="00486180"/>
    <w:rsid w:val="00512C52"/>
    <w:rsid w:val="005875EC"/>
    <w:rsid w:val="005978A1"/>
    <w:rsid w:val="00597977"/>
    <w:rsid w:val="005B0D8C"/>
    <w:rsid w:val="0061675A"/>
    <w:rsid w:val="006D5647"/>
    <w:rsid w:val="006F701D"/>
    <w:rsid w:val="00727AC2"/>
    <w:rsid w:val="00770F01"/>
    <w:rsid w:val="00785CD9"/>
    <w:rsid w:val="00863899"/>
    <w:rsid w:val="008941B6"/>
    <w:rsid w:val="008C2FA0"/>
    <w:rsid w:val="008D0388"/>
    <w:rsid w:val="009930E8"/>
    <w:rsid w:val="009B07C4"/>
    <w:rsid w:val="009D761D"/>
    <w:rsid w:val="009E5E64"/>
    <w:rsid w:val="00A32476"/>
    <w:rsid w:val="00AD39D3"/>
    <w:rsid w:val="00AE7F8B"/>
    <w:rsid w:val="00B15545"/>
    <w:rsid w:val="00B44283"/>
    <w:rsid w:val="00B71D15"/>
    <w:rsid w:val="00B7660A"/>
    <w:rsid w:val="00BC5014"/>
    <w:rsid w:val="00C143D4"/>
    <w:rsid w:val="00C42232"/>
    <w:rsid w:val="00C978C9"/>
    <w:rsid w:val="00CA71EA"/>
    <w:rsid w:val="00CB79BE"/>
    <w:rsid w:val="00CC10F4"/>
    <w:rsid w:val="00CC3FFC"/>
    <w:rsid w:val="00D22EED"/>
    <w:rsid w:val="00DA2B47"/>
    <w:rsid w:val="00DA3099"/>
    <w:rsid w:val="00DC091C"/>
    <w:rsid w:val="00DC11DD"/>
    <w:rsid w:val="00DC2300"/>
    <w:rsid w:val="00E2057D"/>
    <w:rsid w:val="00E34409"/>
    <w:rsid w:val="00E53AF6"/>
    <w:rsid w:val="00EC27B3"/>
    <w:rsid w:val="00F424BE"/>
    <w:rsid w:val="00F7174F"/>
    <w:rsid w:val="00F90D88"/>
    <w:rsid w:val="00FA5F84"/>
    <w:rsid w:val="00FC45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2B1A62"/>
  <w15:chartTrackingRefBased/>
  <w15:docId w15:val="{1D0D91EE-0753-4B45-886D-898A0FB410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3247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2057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2057D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85CD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85CD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https://covidcountydata.org/" TargetMode="External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s://covidcountydata.org/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84A03D-D607-4637-AC5C-A7B048079D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582</Words>
  <Characters>3322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Lake, James</dc:creator>
  <cp:keywords/>
  <dc:description/>
  <cp:lastModifiedBy>Lake, James</cp:lastModifiedBy>
  <cp:revision>4</cp:revision>
  <cp:lastPrinted>2021-01-18T17:22:00Z</cp:lastPrinted>
  <dcterms:created xsi:type="dcterms:W3CDTF">2022-11-09T17:09:00Z</dcterms:created>
  <dcterms:modified xsi:type="dcterms:W3CDTF">2022-12-03T00:35:00Z</dcterms:modified>
</cp:coreProperties>
</file>